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1B" w:rsidRDefault="004B7336">
      <w:pPr>
        <w:spacing w:before="40"/>
        <w:ind w:left="100"/>
        <w:rPr>
          <w:rFonts w:ascii="Cambria" w:eastAsia="Cambria" w:hAnsi="Cambria" w:cs="Cambria"/>
          <w:sz w:val="24"/>
          <w:szCs w:val="24"/>
        </w:rPr>
      </w:pPr>
      <w:bookmarkStart w:id="0" w:name="_GoBack"/>
      <w:bookmarkEnd w:id="0"/>
      <w:r>
        <w:rPr>
          <w:rFonts w:ascii="Cambria"/>
          <w:i/>
          <w:spacing w:val="-1"/>
          <w:sz w:val="24"/>
        </w:rPr>
        <w:t>Supporting</w:t>
      </w:r>
      <w:r>
        <w:rPr>
          <w:rFonts w:ascii="Cambria"/>
          <w:i/>
          <w:spacing w:val="-4"/>
          <w:sz w:val="24"/>
        </w:rPr>
        <w:t xml:space="preserve"> </w:t>
      </w:r>
      <w:r>
        <w:rPr>
          <w:rFonts w:ascii="Cambria"/>
          <w:i/>
          <w:spacing w:val="-1"/>
          <w:sz w:val="24"/>
        </w:rPr>
        <w:t>Every Student</w:t>
      </w:r>
      <w:r>
        <w:rPr>
          <w:rFonts w:ascii="Cambria"/>
          <w:i/>
          <w:sz w:val="24"/>
        </w:rPr>
        <w:t xml:space="preserve"> </w:t>
      </w:r>
      <w:r>
        <w:rPr>
          <w:rFonts w:ascii="Cambria"/>
          <w:i/>
          <w:spacing w:val="-1"/>
          <w:sz w:val="24"/>
        </w:rPr>
        <w:t>Learning</w:t>
      </w:r>
      <w:r>
        <w:rPr>
          <w:rFonts w:ascii="Cambria"/>
          <w:i/>
          <w:spacing w:val="-3"/>
          <w:sz w:val="24"/>
        </w:rPr>
        <w:t xml:space="preserve"> </w:t>
      </w:r>
      <w:r>
        <w:rPr>
          <w:rFonts w:ascii="Cambria"/>
          <w:i/>
          <w:spacing w:val="-1"/>
          <w:sz w:val="24"/>
        </w:rPr>
        <w:t>Series</w:t>
      </w:r>
    </w:p>
    <w:p w:rsidR="001D7D1B" w:rsidRDefault="001D7D1B">
      <w:pPr>
        <w:spacing w:before="9"/>
        <w:rPr>
          <w:rFonts w:ascii="Cambria" w:eastAsia="Cambria" w:hAnsi="Cambria" w:cs="Cambria"/>
          <w:i/>
          <w:sz w:val="23"/>
          <w:szCs w:val="23"/>
        </w:rPr>
      </w:pPr>
    </w:p>
    <w:p w:rsidR="001D7D1B" w:rsidRDefault="004B7336">
      <w:pPr>
        <w:ind w:left="808" w:right="826"/>
        <w:jc w:val="center"/>
        <w:rPr>
          <w:rFonts w:ascii="Cambria" w:eastAsia="Cambria" w:hAnsi="Cambria" w:cs="Cambria"/>
          <w:sz w:val="28"/>
          <w:szCs w:val="28"/>
        </w:rPr>
      </w:pPr>
      <w:r>
        <w:rPr>
          <w:rFonts w:ascii="Cambria"/>
          <w:spacing w:val="-1"/>
          <w:sz w:val="28"/>
        </w:rPr>
        <w:t>CONVERSATION</w:t>
      </w:r>
      <w:r>
        <w:rPr>
          <w:rFonts w:ascii="Cambria"/>
          <w:spacing w:val="1"/>
          <w:sz w:val="28"/>
        </w:rPr>
        <w:t xml:space="preserve"> </w:t>
      </w:r>
      <w:r>
        <w:rPr>
          <w:rFonts w:ascii="Cambria"/>
          <w:spacing w:val="-2"/>
          <w:sz w:val="28"/>
        </w:rPr>
        <w:t>GUIDE</w:t>
      </w:r>
    </w:p>
    <w:p w:rsidR="001D7D1B" w:rsidRDefault="001D7D1B">
      <w:pPr>
        <w:spacing w:before="1"/>
        <w:rPr>
          <w:rFonts w:ascii="Cambria" w:eastAsia="Cambria" w:hAnsi="Cambria" w:cs="Cambria"/>
          <w:sz w:val="28"/>
          <w:szCs w:val="28"/>
        </w:rPr>
      </w:pPr>
    </w:p>
    <w:p w:rsidR="001D7D1B" w:rsidRDefault="004B7336">
      <w:pPr>
        <w:pStyle w:val="Heading1"/>
        <w:rPr>
          <w:b w:val="0"/>
          <w:bCs w:val="0"/>
        </w:rPr>
      </w:pPr>
      <w:r>
        <w:rPr>
          <w:spacing w:val="-1"/>
        </w:rPr>
        <w:t>The</w:t>
      </w:r>
      <w:r>
        <w:rPr>
          <w:spacing w:val="-2"/>
        </w:rPr>
        <w:t xml:space="preserve"> </w:t>
      </w:r>
      <w:r>
        <w:rPr>
          <w:spacing w:val="-1"/>
        </w:rPr>
        <w:t xml:space="preserve">Effects </w:t>
      </w:r>
      <w:r>
        <w:t xml:space="preserve">of </w:t>
      </w:r>
      <w:r>
        <w:rPr>
          <w:spacing w:val="-2"/>
        </w:rPr>
        <w:t xml:space="preserve">Bullying </w:t>
      </w:r>
      <w:r>
        <w:rPr>
          <w:spacing w:val="-1"/>
        </w:rPr>
        <w:t>on</w:t>
      </w:r>
      <w:r>
        <w:t xml:space="preserve"> </w:t>
      </w:r>
      <w:r>
        <w:rPr>
          <w:spacing w:val="-2"/>
        </w:rPr>
        <w:t>Children</w:t>
      </w:r>
    </w:p>
    <w:p w:rsidR="001D7D1B" w:rsidRDefault="004B7336">
      <w:pPr>
        <w:ind w:left="100"/>
        <w:rPr>
          <w:rFonts w:ascii="Cambria" w:eastAsia="Cambria" w:hAnsi="Cambria" w:cs="Cambria"/>
          <w:sz w:val="28"/>
          <w:szCs w:val="28"/>
        </w:rPr>
      </w:pPr>
      <w:r>
        <w:rPr>
          <w:rFonts w:ascii="Cambria"/>
          <w:b/>
          <w:sz w:val="28"/>
        </w:rPr>
        <w:t>Part</w:t>
      </w:r>
      <w:r>
        <w:rPr>
          <w:rFonts w:ascii="Cambria"/>
          <w:b/>
          <w:spacing w:val="-2"/>
          <w:sz w:val="28"/>
        </w:rPr>
        <w:t xml:space="preserve"> </w:t>
      </w:r>
      <w:r>
        <w:rPr>
          <w:rFonts w:ascii="Cambria"/>
          <w:b/>
          <w:spacing w:val="-1"/>
          <w:sz w:val="28"/>
        </w:rPr>
        <w:t>1.</w:t>
      </w:r>
      <w:r>
        <w:rPr>
          <w:rFonts w:ascii="Cambria"/>
          <w:b/>
          <w:sz w:val="28"/>
        </w:rPr>
        <w:t xml:space="preserve"> </w:t>
      </w:r>
      <w:r>
        <w:rPr>
          <w:rFonts w:ascii="Cambria"/>
          <w:b/>
          <w:spacing w:val="-1"/>
          <w:sz w:val="28"/>
        </w:rPr>
        <w:t>Links</w:t>
      </w:r>
      <w:r>
        <w:rPr>
          <w:rFonts w:ascii="Cambria"/>
          <w:b/>
          <w:sz w:val="28"/>
        </w:rPr>
        <w:t xml:space="preserve"> </w:t>
      </w:r>
      <w:r>
        <w:rPr>
          <w:rFonts w:ascii="Cambria"/>
          <w:b/>
          <w:spacing w:val="-2"/>
          <w:sz w:val="28"/>
        </w:rPr>
        <w:t>Between</w:t>
      </w:r>
      <w:r>
        <w:rPr>
          <w:rFonts w:ascii="Cambria"/>
          <w:b/>
          <w:sz w:val="28"/>
        </w:rPr>
        <w:t xml:space="preserve"> </w:t>
      </w:r>
      <w:r>
        <w:rPr>
          <w:rFonts w:ascii="Cambria"/>
          <w:b/>
          <w:spacing w:val="-1"/>
          <w:sz w:val="28"/>
        </w:rPr>
        <w:t>Bullying</w:t>
      </w:r>
      <w:r>
        <w:rPr>
          <w:rFonts w:ascii="Cambria"/>
          <w:b/>
          <w:spacing w:val="-2"/>
          <w:sz w:val="28"/>
        </w:rPr>
        <w:t xml:space="preserve"> </w:t>
      </w:r>
      <w:r>
        <w:rPr>
          <w:rFonts w:ascii="Cambria"/>
          <w:b/>
          <w:spacing w:val="-1"/>
          <w:sz w:val="28"/>
        </w:rPr>
        <w:t>and</w:t>
      </w:r>
      <w:r>
        <w:rPr>
          <w:rFonts w:ascii="Cambria"/>
          <w:b/>
          <w:sz w:val="28"/>
        </w:rPr>
        <w:t xml:space="preserve"> </w:t>
      </w:r>
      <w:r>
        <w:rPr>
          <w:rFonts w:ascii="Cambria"/>
          <w:b/>
          <w:spacing w:val="-1"/>
          <w:sz w:val="28"/>
        </w:rPr>
        <w:t>Mental</w:t>
      </w:r>
      <w:r>
        <w:rPr>
          <w:rFonts w:ascii="Cambria"/>
          <w:b/>
          <w:sz w:val="28"/>
        </w:rPr>
        <w:t xml:space="preserve"> </w:t>
      </w:r>
      <w:r>
        <w:rPr>
          <w:rFonts w:ascii="Cambria"/>
          <w:b/>
          <w:spacing w:val="-1"/>
          <w:sz w:val="28"/>
        </w:rPr>
        <w:t>Health</w:t>
      </w:r>
    </w:p>
    <w:p w:rsidR="001D7D1B" w:rsidRDefault="004B7336">
      <w:pPr>
        <w:spacing w:before="2"/>
        <w:ind w:left="100"/>
        <w:rPr>
          <w:rFonts w:ascii="Cambria" w:eastAsia="Cambria" w:hAnsi="Cambria" w:cs="Cambria"/>
          <w:sz w:val="24"/>
          <w:szCs w:val="24"/>
        </w:rPr>
      </w:pPr>
      <w:r>
        <w:rPr>
          <w:rFonts w:ascii="Cambria"/>
          <w:i/>
          <w:sz w:val="24"/>
        </w:rPr>
        <w:t>(with</w:t>
      </w:r>
      <w:r>
        <w:rPr>
          <w:rFonts w:ascii="Cambria"/>
          <w:i/>
          <w:spacing w:val="-5"/>
          <w:sz w:val="24"/>
        </w:rPr>
        <w:t xml:space="preserve"> </w:t>
      </w:r>
      <w:r>
        <w:rPr>
          <w:rFonts w:ascii="Cambria"/>
          <w:i/>
          <w:spacing w:val="-1"/>
          <w:sz w:val="24"/>
        </w:rPr>
        <w:t>Dr.</w:t>
      </w:r>
      <w:r>
        <w:rPr>
          <w:rFonts w:ascii="Cambria"/>
          <w:i/>
          <w:spacing w:val="-3"/>
          <w:sz w:val="24"/>
        </w:rPr>
        <w:t xml:space="preserve"> </w:t>
      </w:r>
      <w:r>
        <w:rPr>
          <w:rFonts w:ascii="Cambria"/>
          <w:i/>
          <w:spacing w:val="-1"/>
          <w:sz w:val="24"/>
        </w:rPr>
        <w:t>Tracy</w:t>
      </w:r>
      <w:r>
        <w:rPr>
          <w:rFonts w:ascii="Cambria"/>
          <w:i/>
          <w:spacing w:val="-6"/>
          <w:sz w:val="24"/>
        </w:rPr>
        <w:t xml:space="preserve"> </w:t>
      </w:r>
      <w:r>
        <w:rPr>
          <w:rFonts w:ascii="Cambria"/>
          <w:i/>
          <w:spacing w:val="-1"/>
          <w:sz w:val="24"/>
        </w:rPr>
        <w:t>Vaillancourt,</w:t>
      </w:r>
      <w:r>
        <w:rPr>
          <w:rFonts w:ascii="Cambria"/>
          <w:i/>
          <w:spacing w:val="-5"/>
          <w:sz w:val="24"/>
        </w:rPr>
        <w:t xml:space="preserve"> </w:t>
      </w:r>
      <w:r>
        <w:rPr>
          <w:rFonts w:ascii="Cambria"/>
          <w:i/>
          <w:spacing w:val="-1"/>
          <w:sz w:val="24"/>
        </w:rPr>
        <w:t>University</w:t>
      </w:r>
      <w:r>
        <w:rPr>
          <w:rFonts w:ascii="Cambria"/>
          <w:i/>
          <w:spacing w:val="-7"/>
          <w:sz w:val="24"/>
        </w:rPr>
        <w:t xml:space="preserve"> </w:t>
      </w:r>
      <w:r>
        <w:rPr>
          <w:rFonts w:ascii="Cambria"/>
          <w:i/>
          <w:sz w:val="24"/>
        </w:rPr>
        <w:t>of</w:t>
      </w:r>
      <w:r>
        <w:rPr>
          <w:rFonts w:ascii="Cambria"/>
          <w:i/>
          <w:spacing w:val="-5"/>
          <w:sz w:val="24"/>
        </w:rPr>
        <w:t xml:space="preserve"> </w:t>
      </w:r>
      <w:r>
        <w:rPr>
          <w:rFonts w:ascii="Cambria"/>
          <w:i/>
          <w:spacing w:val="-1"/>
          <w:sz w:val="24"/>
        </w:rPr>
        <w:t>Ottawa)</w:t>
      </w:r>
    </w:p>
    <w:p w:rsidR="001D7D1B" w:rsidRDefault="001D7D1B">
      <w:pPr>
        <w:spacing w:before="11"/>
        <w:rPr>
          <w:rFonts w:ascii="Cambria" w:eastAsia="Cambria" w:hAnsi="Cambria" w:cs="Cambria"/>
          <w:i/>
          <w:sz w:val="23"/>
          <w:szCs w:val="23"/>
        </w:rPr>
      </w:pPr>
    </w:p>
    <w:p w:rsidR="00AD7854" w:rsidRDefault="004B7336" w:rsidP="00AD7854">
      <w:pPr>
        <w:ind w:left="100" w:right="451"/>
        <w:rPr>
          <w:rFonts w:ascii="Cambria"/>
          <w:i/>
          <w:spacing w:val="-1"/>
          <w:sz w:val="24"/>
        </w:rPr>
      </w:pPr>
      <w:r>
        <w:rPr>
          <w:rFonts w:ascii="Cambria"/>
          <w:i/>
          <w:spacing w:val="-1"/>
          <w:sz w:val="24"/>
        </w:rPr>
        <w:t>Reducing</w:t>
      </w:r>
      <w:r>
        <w:rPr>
          <w:rFonts w:ascii="Cambria"/>
          <w:i/>
          <w:spacing w:val="-3"/>
          <w:sz w:val="24"/>
        </w:rPr>
        <w:t xml:space="preserve"> </w:t>
      </w:r>
      <w:r>
        <w:rPr>
          <w:rFonts w:ascii="Cambria"/>
          <w:i/>
          <w:spacing w:val="-1"/>
          <w:sz w:val="24"/>
        </w:rPr>
        <w:t>the incidence</w:t>
      </w:r>
      <w:r>
        <w:rPr>
          <w:rFonts w:ascii="Cambria"/>
          <w:i/>
          <w:spacing w:val="-4"/>
          <w:sz w:val="24"/>
        </w:rPr>
        <w:t xml:space="preserve"> </w:t>
      </w:r>
      <w:r>
        <w:rPr>
          <w:rFonts w:ascii="Cambria"/>
          <w:i/>
          <w:sz w:val="24"/>
        </w:rPr>
        <w:t>of</w:t>
      </w:r>
      <w:r>
        <w:rPr>
          <w:rFonts w:ascii="Cambria"/>
          <w:i/>
          <w:spacing w:val="-3"/>
          <w:sz w:val="24"/>
        </w:rPr>
        <w:t xml:space="preserve"> </w:t>
      </w:r>
      <w:r>
        <w:rPr>
          <w:rFonts w:ascii="Cambria"/>
          <w:i/>
          <w:sz w:val="24"/>
        </w:rPr>
        <w:t>bullying</w:t>
      </w:r>
      <w:r>
        <w:rPr>
          <w:rFonts w:ascii="Cambria"/>
          <w:i/>
          <w:spacing w:val="-3"/>
          <w:sz w:val="24"/>
        </w:rPr>
        <w:t xml:space="preserve"> </w:t>
      </w:r>
      <w:r>
        <w:rPr>
          <w:rFonts w:ascii="Cambria"/>
          <w:i/>
          <w:spacing w:val="-1"/>
          <w:sz w:val="24"/>
        </w:rPr>
        <w:t>behaviour</w:t>
      </w:r>
      <w:r>
        <w:rPr>
          <w:rFonts w:ascii="Cambria"/>
          <w:i/>
          <w:spacing w:val="-2"/>
          <w:sz w:val="24"/>
        </w:rPr>
        <w:t xml:space="preserve"> </w:t>
      </w:r>
      <w:r w:rsidR="00F02765">
        <w:rPr>
          <w:rFonts w:ascii="Cambria"/>
          <w:i/>
          <w:spacing w:val="-1"/>
          <w:sz w:val="24"/>
        </w:rPr>
        <w:t xml:space="preserve">decreases risk factors which may reduce </w:t>
      </w:r>
      <w:r>
        <w:rPr>
          <w:rFonts w:ascii="Cambria"/>
          <w:i/>
          <w:spacing w:val="-1"/>
          <w:sz w:val="24"/>
        </w:rPr>
        <w:t>the</w:t>
      </w:r>
      <w:r>
        <w:rPr>
          <w:rFonts w:ascii="Cambria"/>
          <w:i/>
          <w:spacing w:val="-2"/>
          <w:sz w:val="24"/>
        </w:rPr>
        <w:t xml:space="preserve"> </w:t>
      </w:r>
      <w:r>
        <w:rPr>
          <w:rFonts w:ascii="Cambria"/>
          <w:i/>
          <w:spacing w:val="-1"/>
          <w:sz w:val="24"/>
        </w:rPr>
        <w:t>incidence</w:t>
      </w:r>
      <w:r>
        <w:rPr>
          <w:rFonts w:ascii="Cambria"/>
          <w:i/>
          <w:spacing w:val="-2"/>
          <w:sz w:val="24"/>
        </w:rPr>
        <w:t xml:space="preserve"> </w:t>
      </w:r>
      <w:r>
        <w:rPr>
          <w:rFonts w:ascii="Cambria"/>
          <w:i/>
          <w:sz w:val="24"/>
        </w:rPr>
        <w:t>of</w:t>
      </w:r>
      <w:r>
        <w:rPr>
          <w:rFonts w:ascii="Cambria"/>
          <w:i/>
          <w:spacing w:val="-3"/>
          <w:sz w:val="24"/>
        </w:rPr>
        <w:t xml:space="preserve"> </w:t>
      </w:r>
      <w:r>
        <w:rPr>
          <w:rFonts w:ascii="Cambria"/>
          <w:i/>
          <w:spacing w:val="-1"/>
          <w:sz w:val="24"/>
        </w:rPr>
        <w:t>mental</w:t>
      </w:r>
      <w:r>
        <w:rPr>
          <w:rFonts w:ascii="Cambria"/>
          <w:i/>
          <w:spacing w:val="-2"/>
          <w:sz w:val="24"/>
        </w:rPr>
        <w:t xml:space="preserve"> </w:t>
      </w:r>
      <w:r w:rsidR="00AD7854">
        <w:rPr>
          <w:rFonts w:ascii="Cambria"/>
          <w:i/>
          <w:spacing w:val="-1"/>
          <w:sz w:val="24"/>
        </w:rPr>
        <w:t xml:space="preserve">health </w:t>
      </w:r>
      <w:r>
        <w:rPr>
          <w:rFonts w:ascii="Cambria"/>
          <w:i/>
          <w:sz w:val="24"/>
        </w:rPr>
        <w:t>issues</w:t>
      </w:r>
      <w:r>
        <w:rPr>
          <w:rFonts w:ascii="Cambria"/>
          <w:i/>
          <w:spacing w:val="-3"/>
          <w:sz w:val="24"/>
        </w:rPr>
        <w:t xml:space="preserve"> </w:t>
      </w:r>
      <w:r>
        <w:rPr>
          <w:rFonts w:ascii="Cambria"/>
          <w:i/>
          <w:spacing w:val="-1"/>
          <w:sz w:val="24"/>
        </w:rPr>
        <w:t>for children,</w:t>
      </w:r>
      <w:r>
        <w:rPr>
          <w:rFonts w:ascii="Cambria"/>
          <w:i/>
          <w:spacing w:val="-3"/>
          <w:sz w:val="24"/>
        </w:rPr>
        <w:t xml:space="preserve"> </w:t>
      </w:r>
      <w:r>
        <w:rPr>
          <w:rFonts w:ascii="Cambria"/>
          <w:i/>
          <w:spacing w:val="-1"/>
          <w:sz w:val="24"/>
        </w:rPr>
        <w:t>now</w:t>
      </w:r>
      <w:r>
        <w:rPr>
          <w:rFonts w:ascii="Cambria"/>
          <w:i/>
          <w:spacing w:val="-4"/>
          <w:sz w:val="24"/>
        </w:rPr>
        <w:t xml:space="preserve"> </w:t>
      </w:r>
      <w:r>
        <w:rPr>
          <w:rFonts w:ascii="Cambria"/>
          <w:i/>
          <w:sz w:val="24"/>
        </w:rPr>
        <w:t>and</w:t>
      </w:r>
      <w:r>
        <w:rPr>
          <w:rFonts w:ascii="Cambria"/>
          <w:i/>
          <w:spacing w:val="-3"/>
          <w:sz w:val="24"/>
        </w:rPr>
        <w:t xml:space="preserve"> </w:t>
      </w:r>
      <w:r>
        <w:rPr>
          <w:rFonts w:ascii="Cambria"/>
          <w:i/>
          <w:sz w:val="24"/>
        </w:rPr>
        <w:t>over</w:t>
      </w:r>
      <w:r>
        <w:rPr>
          <w:rFonts w:ascii="Cambria"/>
          <w:i/>
          <w:spacing w:val="-5"/>
          <w:sz w:val="24"/>
        </w:rPr>
        <w:t xml:space="preserve"> </w:t>
      </w:r>
      <w:r>
        <w:rPr>
          <w:rFonts w:ascii="Cambria"/>
          <w:i/>
          <w:spacing w:val="-1"/>
          <w:sz w:val="24"/>
        </w:rPr>
        <w:t>the</w:t>
      </w:r>
      <w:r>
        <w:rPr>
          <w:rFonts w:ascii="Cambria"/>
          <w:i/>
          <w:spacing w:val="-2"/>
          <w:sz w:val="24"/>
        </w:rPr>
        <w:t xml:space="preserve"> </w:t>
      </w:r>
      <w:r w:rsidR="00F02765">
        <w:rPr>
          <w:rFonts w:ascii="Cambria"/>
          <w:i/>
          <w:spacing w:val="-2"/>
          <w:sz w:val="24"/>
        </w:rPr>
        <w:br/>
      </w:r>
      <w:r>
        <w:rPr>
          <w:rFonts w:ascii="Cambria"/>
          <w:i/>
          <w:spacing w:val="-1"/>
          <w:sz w:val="24"/>
        </w:rPr>
        <w:t>long-term.</w:t>
      </w:r>
    </w:p>
    <w:p w:rsidR="00AD7854" w:rsidRDefault="00AD7854" w:rsidP="00AD7854">
      <w:pPr>
        <w:pStyle w:val="BodyText"/>
        <w:tabs>
          <w:tab w:val="left" w:pos="821"/>
        </w:tabs>
        <w:ind w:left="460" w:right="127" w:firstLine="0"/>
      </w:pPr>
    </w:p>
    <w:p w:rsidR="00AD7854" w:rsidRPr="00AD7854" w:rsidRDefault="00AD7854" w:rsidP="00AD7854">
      <w:pPr>
        <w:ind w:left="100" w:right="451"/>
        <w:rPr>
          <w:rFonts w:ascii="Cambria"/>
          <w:i/>
          <w:spacing w:val="-1"/>
          <w:sz w:val="24"/>
        </w:rPr>
      </w:pPr>
      <w:r w:rsidRPr="00AD7854">
        <w:rPr>
          <w:rFonts w:ascii="Cambria"/>
          <w:i/>
          <w:spacing w:val="-1"/>
          <w:sz w:val="24"/>
        </w:rPr>
        <w:t>Alberta</w:t>
      </w:r>
      <w:r w:rsidRPr="00AD7854">
        <w:rPr>
          <w:rFonts w:ascii="Cambria"/>
          <w:i/>
          <w:spacing w:val="-1"/>
          <w:sz w:val="24"/>
        </w:rPr>
        <w:t>’</w:t>
      </w:r>
      <w:r w:rsidRPr="00AD7854">
        <w:rPr>
          <w:rFonts w:ascii="Cambria"/>
          <w:i/>
          <w:spacing w:val="-1"/>
          <w:sz w:val="24"/>
        </w:rPr>
        <w:t>s School Act defines bullying as repeated and hostile or demeaning behavior by an individual in the school community where the behaviour is intended to cause harm, fear or distress to one or more other individuals in the school community, including psychological harm or harm to an individual</w:t>
      </w:r>
      <w:r w:rsidRPr="00AD7854">
        <w:rPr>
          <w:rFonts w:ascii="Cambria"/>
          <w:i/>
          <w:spacing w:val="-1"/>
          <w:sz w:val="24"/>
        </w:rPr>
        <w:t>’</w:t>
      </w:r>
      <w:r w:rsidRPr="00AD7854">
        <w:rPr>
          <w:rFonts w:ascii="Cambria"/>
          <w:i/>
          <w:spacing w:val="-1"/>
          <w:sz w:val="24"/>
        </w:rPr>
        <w:t>s reputation.</w:t>
      </w:r>
    </w:p>
    <w:p w:rsidR="001D7D1B" w:rsidRDefault="001D7D1B">
      <w:pPr>
        <w:spacing w:before="11"/>
        <w:rPr>
          <w:rFonts w:ascii="Cambria" w:eastAsia="Cambria" w:hAnsi="Cambria" w:cs="Cambria"/>
          <w:i/>
          <w:sz w:val="23"/>
          <w:szCs w:val="23"/>
        </w:rPr>
      </w:pPr>
    </w:p>
    <w:p w:rsidR="001D7D1B" w:rsidRDefault="004B7336">
      <w:pPr>
        <w:pStyle w:val="Heading1"/>
        <w:rPr>
          <w:b w:val="0"/>
          <w:bCs w:val="0"/>
        </w:rPr>
      </w:pPr>
      <w:r>
        <w:t xml:space="preserve">Key </w:t>
      </w:r>
      <w:r>
        <w:rPr>
          <w:spacing w:val="-1"/>
        </w:rPr>
        <w:t>understandings</w:t>
      </w:r>
    </w:p>
    <w:p w:rsidR="001D7D1B" w:rsidRDefault="004B7336">
      <w:pPr>
        <w:pStyle w:val="BodyText"/>
        <w:numPr>
          <w:ilvl w:val="0"/>
          <w:numId w:val="1"/>
        </w:numPr>
        <w:tabs>
          <w:tab w:val="left" w:pos="821"/>
        </w:tabs>
        <w:spacing w:before="2" w:line="294" w:lineRule="exact"/>
      </w:pPr>
      <w:r>
        <w:rPr>
          <w:spacing w:val="-1"/>
        </w:rPr>
        <w:t>15</w:t>
      </w:r>
      <w:r>
        <w:rPr>
          <w:spacing w:val="-6"/>
        </w:rPr>
        <w:t xml:space="preserve"> </w:t>
      </w:r>
      <w:r>
        <w:rPr>
          <w:spacing w:val="-1"/>
        </w:rPr>
        <w:t>to</w:t>
      </w:r>
      <w:r>
        <w:rPr>
          <w:spacing w:val="-4"/>
        </w:rPr>
        <w:t xml:space="preserve"> </w:t>
      </w:r>
      <w:r>
        <w:rPr>
          <w:spacing w:val="-1"/>
        </w:rPr>
        <w:t>20</w:t>
      </w:r>
      <w:r>
        <w:rPr>
          <w:spacing w:val="-5"/>
        </w:rPr>
        <w:t xml:space="preserve"> </w:t>
      </w:r>
      <w:r>
        <w:t>per</w:t>
      </w:r>
      <w:r>
        <w:rPr>
          <w:spacing w:val="-4"/>
        </w:rPr>
        <w:t xml:space="preserve"> </w:t>
      </w:r>
      <w:r>
        <w:rPr>
          <w:spacing w:val="-1"/>
        </w:rPr>
        <w:t>cent</w:t>
      </w:r>
      <w:r>
        <w:rPr>
          <w:spacing w:val="-3"/>
        </w:rPr>
        <w:t xml:space="preserve"> </w:t>
      </w:r>
      <w:r>
        <w:t>of</w:t>
      </w:r>
      <w:r>
        <w:rPr>
          <w:spacing w:val="-5"/>
        </w:rPr>
        <w:t xml:space="preserve"> </w:t>
      </w:r>
      <w:r>
        <w:rPr>
          <w:spacing w:val="-1"/>
        </w:rPr>
        <w:t>children</w:t>
      </w:r>
      <w:r>
        <w:rPr>
          <w:spacing w:val="-4"/>
        </w:rPr>
        <w:t xml:space="preserve"> </w:t>
      </w:r>
      <w:r>
        <w:rPr>
          <w:spacing w:val="-1"/>
        </w:rPr>
        <w:t>have</w:t>
      </w:r>
      <w:r>
        <w:rPr>
          <w:spacing w:val="-4"/>
        </w:rPr>
        <w:t xml:space="preserve"> </w:t>
      </w:r>
      <w:r>
        <w:rPr>
          <w:spacing w:val="-1"/>
        </w:rPr>
        <w:t>serious</w:t>
      </w:r>
      <w:r>
        <w:rPr>
          <w:spacing w:val="-5"/>
        </w:rPr>
        <w:t xml:space="preserve"> </w:t>
      </w:r>
      <w:r>
        <w:t>mental</w:t>
      </w:r>
      <w:r>
        <w:rPr>
          <w:spacing w:val="-5"/>
        </w:rPr>
        <w:t xml:space="preserve"> </w:t>
      </w:r>
      <w:r>
        <w:rPr>
          <w:spacing w:val="-1"/>
        </w:rPr>
        <w:t>health</w:t>
      </w:r>
      <w:r>
        <w:rPr>
          <w:spacing w:val="-5"/>
        </w:rPr>
        <w:t xml:space="preserve"> </w:t>
      </w:r>
      <w:r>
        <w:t>issues.</w:t>
      </w:r>
    </w:p>
    <w:p w:rsidR="001D7D1B" w:rsidRDefault="004B7336">
      <w:pPr>
        <w:pStyle w:val="BodyText"/>
        <w:numPr>
          <w:ilvl w:val="0"/>
          <w:numId w:val="1"/>
        </w:numPr>
        <w:tabs>
          <w:tab w:val="left" w:pos="821"/>
        </w:tabs>
        <w:spacing w:line="294" w:lineRule="exact"/>
      </w:pPr>
      <w:r>
        <w:rPr>
          <w:spacing w:val="-1"/>
        </w:rPr>
        <w:t>50</w:t>
      </w:r>
      <w:r>
        <w:rPr>
          <w:spacing w:val="-5"/>
        </w:rPr>
        <w:t xml:space="preserve"> </w:t>
      </w:r>
      <w:r>
        <w:rPr>
          <w:spacing w:val="-1"/>
        </w:rPr>
        <w:t>to</w:t>
      </w:r>
      <w:r>
        <w:rPr>
          <w:spacing w:val="-3"/>
        </w:rPr>
        <w:t xml:space="preserve"> </w:t>
      </w:r>
      <w:r>
        <w:rPr>
          <w:spacing w:val="-1"/>
        </w:rPr>
        <w:t>75</w:t>
      </w:r>
      <w:r>
        <w:rPr>
          <w:spacing w:val="-4"/>
        </w:rPr>
        <w:t xml:space="preserve"> </w:t>
      </w:r>
      <w:r>
        <w:t>per</w:t>
      </w:r>
      <w:r>
        <w:rPr>
          <w:spacing w:val="-3"/>
        </w:rPr>
        <w:t xml:space="preserve"> </w:t>
      </w:r>
      <w:r>
        <w:rPr>
          <w:spacing w:val="-1"/>
        </w:rPr>
        <w:t>cent</w:t>
      </w:r>
      <w:r>
        <w:rPr>
          <w:spacing w:val="-3"/>
        </w:rPr>
        <w:t xml:space="preserve"> </w:t>
      </w:r>
      <w:r>
        <w:t>of</w:t>
      </w:r>
      <w:r>
        <w:rPr>
          <w:spacing w:val="-4"/>
        </w:rPr>
        <w:t xml:space="preserve"> </w:t>
      </w:r>
      <w:r>
        <w:t>adult</w:t>
      </w:r>
      <w:r>
        <w:rPr>
          <w:spacing w:val="-3"/>
        </w:rPr>
        <w:t xml:space="preserve"> </w:t>
      </w:r>
      <w:r>
        <w:rPr>
          <w:spacing w:val="-1"/>
        </w:rPr>
        <w:t>mental</w:t>
      </w:r>
      <w:r>
        <w:rPr>
          <w:spacing w:val="-4"/>
        </w:rPr>
        <w:t xml:space="preserve"> </w:t>
      </w:r>
      <w:r>
        <w:rPr>
          <w:spacing w:val="-1"/>
        </w:rPr>
        <w:t>health</w:t>
      </w:r>
      <w:r>
        <w:rPr>
          <w:spacing w:val="-4"/>
        </w:rPr>
        <w:t xml:space="preserve"> </w:t>
      </w:r>
      <w:r>
        <w:rPr>
          <w:spacing w:val="-1"/>
        </w:rPr>
        <w:t>disorders</w:t>
      </w:r>
      <w:r>
        <w:rPr>
          <w:spacing w:val="-3"/>
        </w:rPr>
        <w:t xml:space="preserve"> </w:t>
      </w:r>
      <w:r>
        <w:t>began</w:t>
      </w:r>
      <w:r>
        <w:rPr>
          <w:spacing w:val="-4"/>
        </w:rPr>
        <w:t xml:space="preserve"> </w:t>
      </w:r>
      <w:r>
        <w:t>in</w:t>
      </w:r>
      <w:r>
        <w:rPr>
          <w:spacing w:val="-4"/>
        </w:rPr>
        <w:t xml:space="preserve"> </w:t>
      </w:r>
      <w:r>
        <w:rPr>
          <w:spacing w:val="-1"/>
        </w:rPr>
        <w:t>childhood.</w:t>
      </w:r>
    </w:p>
    <w:p w:rsidR="001D7D1B" w:rsidRDefault="004B7336">
      <w:pPr>
        <w:pStyle w:val="BodyText"/>
        <w:numPr>
          <w:ilvl w:val="0"/>
          <w:numId w:val="1"/>
        </w:numPr>
        <w:tabs>
          <w:tab w:val="left" w:pos="821"/>
        </w:tabs>
        <w:ind w:right="633"/>
      </w:pPr>
      <w:r>
        <w:rPr>
          <w:spacing w:val="-1"/>
        </w:rPr>
        <w:t>Mental</w:t>
      </w:r>
      <w:r>
        <w:rPr>
          <w:spacing w:val="-5"/>
        </w:rPr>
        <w:t xml:space="preserve"> </w:t>
      </w:r>
      <w:r>
        <w:rPr>
          <w:spacing w:val="-1"/>
        </w:rPr>
        <w:t>health</w:t>
      </w:r>
      <w:r>
        <w:rPr>
          <w:spacing w:val="-4"/>
        </w:rPr>
        <w:t xml:space="preserve"> </w:t>
      </w:r>
      <w:r>
        <w:rPr>
          <w:spacing w:val="-1"/>
        </w:rPr>
        <w:t>difficulties</w:t>
      </w:r>
      <w:r>
        <w:rPr>
          <w:spacing w:val="-4"/>
        </w:rPr>
        <w:t xml:space="preserve"> </w:t>
      </w:r>
      <w:r>
        <w:t>in</w:t>
      </w:r>
      <w:r>
        <w:rPr>
          <w:spacing w:val="-4"/>
        </w:rPr>
        <w:t xml:space="preserve"> </w:t>
      </w:r>
      <w:r>
        <w:rPr>
          <w:spacing w:val="-1"/>
        </w:rPr>
        <w:t>childhood</w:t>
      </w:r>
      <w:r>
        <w:rPr>
          <w:spacing w:val="-6"/>
        </w:rPr>
        <w:t xml:space="preserve"> </w:t>
      </w:r>
      <w:r w:rsidR="00F02765">
        <w:rPr>
          <w:spacing w:val="-1"/>
        </w:rPr>
        <w:t>may lead to</w:t>
      </w:r>
      <w:r>
        <w:rPr>
          <w:spacing w:val="-5"/>
        </w:rPr>
        <w:t xml:space="preserve"> </w:t>
      </w:r>
      <w:r>
        <w:rPr>
          <w:spacing w:val="-1"/>
        </w:rPr>
        <w:t>long</w:t>
      </w:r>
      <w:r w:rsidR="00F02765">
        <w:rPr>
          <w:spacing w:val="-1"/>
        </w:rPr>
        <w:t>er</w:t>
      </w:r>
      <w:r w:rsidR="00AD7854">
        <w:rPr>
          <w:spacing w:val="-1"/>
        </w:rPr>
        <w:t xml:space="preserve">-term </w:t>
      </w:r>
      <w:r>
        <w:t>health</w:t>
      </w:r>
      <w:r>
        <w:rPr>
          <w:spacing w:val="-9"/>
        </w:rPr>
        <w:t xml:space="preserve"> </w:t>
      </w:r>
      <w:r>
        <w:t>issues,</w:t>
      </w:r>
      <w:r>
        <w:rPr>
          <w:spacing w:val="-8"/>
        </w:rPr>
        <w:t xml:space="preserve"> </w:t>
      </w:r>
      <w:r>
        <w:rPr>
          <w:spacing w:val="-1"/>
        </w:rPr>
        <w:t>including</w:t>
      </w:r>
      <w:r>
        <w:rPr>
          <w:spacing w:val="-8"/>
        </w:rPr>
        <w:t xml:space="preserve"> </w:t>
      </w:r>
      <w:r>
        <w:rPr>
          <w:spacing w:val="-1"/>
        </w:rPr>
        <w:t>depression.</w:t>
      </w:r>
    </w:p>
    <w:p w:rsidR="001D7D1B" w:rsidRDefault="004B7336">
      <w:pPr>
        <w:pStyle w:val="BodyText"/>
        <w:numPr>
          <w:ilvl w:val="0"/>
          <w:numId w:val="1"/>
        </w:numPr>
        <w:tabs>
          <w:tab w:val="left" w:pos="821"/>
        </w:tabs>
        <w:ind w:right="222"/>
      </w:pPr>
      <w:r>
        <w:rPr>
          <w:spacing w:val="-1"/>
        </w:rPr>
        <w:t>Bullying</w:t>
      </w:r>
      <w:r>
        <w:rPr>
          <w:spacing w:val="-4"/>
        </w:rPr>
        <w:t xml:space="preserve"> </w:t>
      </w:r>
      <w:r w:rsidR="00AD7854">
        <w:t>behavior includes</w:t>
      </w:r>
      <w:r>
        <w:rPr>
          <w:spacing w:val="-1"/>
        </w:rPr>
        <w:t xml:space="preserve"> negative</w:t>
      </w:r>
      <w:r>
        <w:rPr>
          <w:spacing w:val="-4"/>
        </w:rPr>
        <w:t xml:space="preserve"> </w:t>
      </w:r>
      <w:r>
        <w:rPr>
          <w:spacing w:val="-1"/>
        </w:rPr>
        <w:t>actions</w:t>
      </w:r>
      <w:r>
        <w:rPr>
          <w:spacing w:val="-4"/>
        </w:rPr>
        <w:t xml:space="preserve"> </w:t>
      </w:r>
      <w:r>
        <w:t>on</w:t>
      </w:r>
      <w:r>
        <w:rPr>
          <w:spacing w:val="-4"/>
        </w:rPr>
        <w:t xml:space="preserve"> </w:t>
      </w:r>
      <w:r>
        <w:t>the</w:t>
      </w:r>
      <w:r>
        <w:rPr>
          <w:spacing w:val="-3"/>
        </w:rPr>
        <w:t xml:space="preserve"> </w:t>
      </w:r>
      <w:r>
        <w:rPr>
          <w:spacing w:val="-1"/>
        </w:rPr>
        <w:t>part</w:t>
      </w:r>
      <w:r>
        <w:rPr>
          <w:spacing w:val="-3"/>
        </w:rPr>
        <w:t xml:space="preserve"> </w:t>
      </w:r>
      <w:r>
        <w:t>of</w:t>
      </w:r>
      <w:r>
        <w:rPr>
          <w:spacing w:val="-4"/>
        </w:rPr>
        <w:t xml:space="preserve"> </w:t>
      </w:r>
      <w:r>
        <w:t>one</w:t>
      </w:r>
      <w:r>
        <w:rPr>
          <w:spacing w:val="-3"/>
        </w:rPr>
        <w:t xml:space="preserve"> </w:t>
      </w:r>
      <w:r>
        <w:t>or</w:t>
      </w:r>
      <w:r>
        <w:rPr>
          <w:spacing w:val="55"/>
          <w:w w:val="99"/>
        </w:rPr>
        <w:t xml:space="preserve"> </w:t>
      </w:r>
      <w:r>
        <w:rPr>
          <w:spacing w:val="-1"/>
        </w:rPr>
        <w:t>more</w:t>
      </w:r>
      <w:r>
        <w:rPr>
          <w:spacing w:val="-6"/>
        </w:rPr>
        <w:t xml:space="preserve"> </w:t>
      </w:r>
      <w:r>
        <w:rPr>
          <w:spacing w:val="-1"/>
        </w:rPr>
        <w:t>persons</w:t>
      </w:r>
      <w:r w:rsidR="00AD7854">
        <w:rPr>
          <w:spacing w:val="-1"/>
        </w:rPr>
        <w:t>,</w:t>
      </w:r>
      <w:r>
        <w:rPr>
          <w:spacing w:val="-4"/>
        </w:rPr>
        <w:t xml:space="preserve"> </w:t>
      </w:r>
      <w:r>
        <w:rPr>
          <w:spacing w:val="-1"/>
        </w:rPr>
        <w:t>and</w:t>
      </w:r>
      <w:r>
        <w:rPr>
          <w:spacing w:val="-7"/>
        </w:rPr>
        <w:t xml:space="preserve"> </w:t>
      </w:r>
      <w:r>
        <w:t>is:</w:t>
      </w:r>
    </w:p>
    <w:p w:rsidR="001D7D1B" w:rsidRDefault="004B7336">
      <w:pPr>
        <w:pStyle w:val="BodyText"/>
        <w:numPr>
          <w:ilvl w:val="1"/>
          <w:numId w:val="1"/>
        </w:numPr>
        <w:tabs>
          <w:tab w:val="left" w:pos="1541"/>
        </w:tabs>
        <w:spacing w:line="290" w:lineRule="exact"/>
      </w:pPr>
      <w:r>
        <w:rPr>
          <w:spacing w:val="-1"/>
        </w:rPr>
        <w:t>intentional</w:t>
      </w:r>
    </w:p>
    <w:p w:rsidR="001D7D1B" w:rsidRDefault="004B7336">
      <w:pPr>
        <w:pStyle w:val="BodyText"/>
        <w:numPr>
          <w:ilvl w:val="1"/>
          <w:numId w:val="1"/>
        </w:numPr>
        <w:tabs>
          <w:tab w:val="left" w:pos="1541"/>
        </w:tabs>
        <w:spacing w:line="281" w:lineRule="exact"/>
      </w:pPr>
      <w:r>
        <w:rPr>
          <w:spacing w:val="-1"/>
        </w:rPr>
        <w:t>repeated</w:t>
      </w:r>
      <w:r>
        <w:rPr>
          <w:spacing w:val="-5"/>
        </w:rPr>
        <w:t xml:space="preserve"> </w:t>
      </w:r>
      <w:r>
        <w:rPr>
          <w:spacing w:val="-1"/>
        </w:rPr>
        <w:t>over</w:t>
      </w:r>
      <w:r>
        <w:rPr>
          <w:spacing w:val="-5"/>
        </w:rPr>
        <w:t xml:space="preserve"> </w:t>
      </w:r>
      <w:r>
        <w:rPr>
          <w:spacing w:val="-1"/>
        </w:rPr>
        <w:t>time</w:t>
      </w:r>
    </w:p>
    <w:p w:rsidR="001D7D1B" w:rsidRPr="00F75BDA" w:rsidRDefault="004B7336">
      <w:pPr>
        <w:pStyle w:val="BodyText"/>
        <w:numPr>
          <w:ilvl w:val="1"/>
          <w:numId w:val="1"/>
        </w:numPr>
        <w:tabs>
          <w:tab w:val="left" w:pos="1541"/>
        </w:tabs>
        <w:spacing w:line="281" w:lineRule="exact"/>
      </w:pPr>
      <w:r>
        <w:t>an</w:t>
      </w:r>
      <w:r>
        <w:rPr>
          <w:spacing w:val="-5"/>
        </w:rPr>
        <w:t xml:space="preserve"> </w:t>
      </w:r>
      <w:r>
        <w:rPr>
          <w:spacing w:val="-1"/>
        </w:rPr>
        <w:t>imbalance</w:t>
      </w:r>
      <w:r>
        <w:rPr>
          <w:spacing w:val="-5"/>
        </w:rPr>
        <w:t xml:space="preserve"> </w:t>
      </w:r>
      <w:r>
        <w:t>of</w:t>
      </w:r>
      <w:r>
        <w:rPr>
          <w:spacing w:val="-5"/>
        </w:rPr>
        <w:t xml:space="preserve"> </w:t>
      </w:r>
      <w:r>
        <w:rPr>
          <w:spacing w:val="-1"/>
        </w:rPr>
        <w:t>power.</w:t>
      </w:r>
    </w:p>
    <w:p w:rsidR="001D7D1B" w:rsidRDefault="004B7336">
      <w:pPr>
        <w:pStyle w:val="BodyText"/>
        <w:numPr>
          <w:ilvl w:val="0"/>
          <w:numId w:val="1"/>
        </w:numPr>
        <w:tabs>
          <w:tab w:val="left" w:pos="821"/>
        </w:tabs>
        <w:ind w:right="127"/>
      </w:pPr>
      <w:r>
        <w:rPr>
          <w:spacing w:val="-1"/>
        </w:rPr>
        <w:t>In</w:t>
      </w:r>
      <w:r>
        <w:rPr>
          <w:spacing w:val="-6"/>
        </w:rPr>
        <w:t xml:space="preserve"> </w:t>
      </w:r>
      <w:r>
        <w:rPr>
          <w:spacing w:val="-1"/>
        </w:rPr>
        <w:t>Canada,</w:t>
      </w:r>
      <w:r>
        <w:rPr>
          <w:spacing w:val="-4"/>
        </w:rPr>
        <w:t xml:space="preserve"> </w:t>
      </w:r>
      <w:r>
        <w:rPr>
          <w:spacing w:val="-1"/>
        </w:rPr>
        <w:t>30</w:t>
      </w:r>
      <w:r>
        <w:rPr>
          <w:spacing w:val="-6"/>
        </w:rPr>
        <w:t xml:space="preserve"> </w:t>
      </w:r>
      <w:r>
        <w:t>per</w:t>
      </w:r>
      <w:r>
        <w:rPr>
          <w:spacing w:val="-5"/>
        </w:rPr>
        <w:t xml:space="preserve"> </w:t>
      </w:r>
      <w:r>
        <w:rPr>
          <w:spacing w:val="-1"/>
        </w:rPr>
        <w:t>cent</w:t>
      </w:r>
      <w:r>
        <w:rPr>
          <w:spacing w:val="-3"/>
        </w:rPr>
        <w:t xml:space="preserve"> </w:t>
      </w:r>
      <w:r>
        <w:t>of</w:t>
      </w:r>
      <w:r>
        <w:rPr>
          <w:spacing w:val="-6"/>
        </w:rPr>
        <w:t xml:space="preserve"> </w:t>
      </w:r>
      <w:r>
        <w:rPr>
          <w:spacing w:val="-1"/>
        </w:rPr>
        <w:t>children</w:t>
      </w:r>
      <w:r>
        <w:rPr>
          <w:spacing w:val="-5"/>
        </w:rPr>
        <w:t xml:space="preserve"> </w:t>
      </w:r>
      <w:r>
        <w:t>experience</w:t>
      </w:r>
      <w:r>
        <w:rPr>
          <w:spacing w:val="-5"/>
        </w:rPr>
        <w:t xml:space="preserve"> </w:t>
      </w:r>
      <w:r>
        <w:rPr>
          <w:spacing w:val="-1"/>
        </w:rPr>
        <w:t>bullying</w:t>
      </w:r>
      <w:r>
        <w:rPr>
          <w:spacing w:val="-5"/>
        </w:rPr>
        <w:t xml:space="preserve"> </w:t>
      </w:r>
      <w:r>
        <w:rPr>
          <w:spacing w:val="-1"/>
        </w:rPr>
        <w:t>behaviour</w:t>
      </w:r>
      <w:r>
        <w:rPr>
          <w:spacing w:val="-6"/>
        </w:rPr>
        <w:t xml:space="preserve"> </w:t>
      </w:r>
      <w:r>
        <w:t>occasionally</w:t>
      </w:r>
      <w:r>
        <w:rPr>
          <w:spacing w:val="53"/>
          <w:w w:val="99"/>
        </w:rPr>
        <w:t xml:space="preserve"> </w:t>
      </w:r>
      <w:r>
        <w:t>(at</w:t>
      </w:r>
      <w:r>
        <w:rPr>
          <w:spacing w:val="-5"/>
        </w:rPr>
        <w:t xml:space="preserve"> </w:t>
      </w:r>
      <w:r>
        <w:rPr>
          <w:spacing w:val="-1"/>
        </w:rPr>
        <w:t>least</w:t>
      </w:r>
      <w:r>
        <w:rPr>
          <w:spacing w:val="-3"/>
        </w:rPr>
        <w:t xml:space="preserve"> </w:t>
      </w:r>
      <w:r>
        <w:t>once</w:t>
      </w:r>
      <w:r>
        <w:rPr>
          <w:spacing w:val="-4"/>
        </w:rPr>
        <w:t xml:space="preserve"> </w:t>
      </w:r>
      <w:r>
        <w:t>a</w:t>
      </w:r>
      <w:r>
        <w:rPr>
          <w:spacing w:val="-3"/>
        </w:rPr>
        <w:t xml:space="preserve"> </w:t>
      </w:r>
      <w:r>
        <w:rPr>
          <w:spacing w:val="-1"/>
        </w:rPr>
        <w:t>month)</w:t>
      </w:r>
      <w:r>
        <w:rPr>
          <w:spacing w:val="-7"/>
        </w:rPr>
        <w:t xml:space="preserve"> </w:t>
      </w:r>
      <w:r>
        <w:rPr>
          <w:spacing w:val="-1"/>
        </w:rPr>
        <w:t>and</w:t>
      </w:r>
      <w:r>
        <w:rPr>
          <w:spacing w:val="-5"/>
        </w:rPr>
        <w:t xml:space="preserve"> </w:t>
      </w:r>
      <w:r>
        <w:t>7</w:t>
      </w:r>
      <w:r>
        <w:rPr>
          <w:spacing w:val="-4"/>
        </w:rPr>
        <w:t xml:space="preserve"> </w:t>
      </w:r>
      <w:r>
        <w:rPr>
          <w:spacing w:val="-1"/>
        </w:rPr>
        <w:t>to</w:t>
      </w:r>
      <w:r>
        <w:rPr>
          <w:spacing w:val="-3"/>
        </w:rPr>
        <w:t xml:space="preserve"> </w:t>
      </w:r>
      <w:r>
        <w:rPr>
          <w:spacing w:val="-1"/>
        </w:rPr>
        <w:t>10</w:t>
      </w:r>
      <w:r>
        <w:rPr>
          <w:spacing w:val="-4"/>
        </w:rPr>
        <w:t xml:space="preserve"> </w:t>
      </w:r>
      <w:r>
        <w:t>per</w:t>
      </w:r>
      <w:r>
        <w:rPr>
          <w:spacing w:val="-3"/>
        </w:rPr>
        <w:t xml:space="preserve"> </w:t>
      </w:r>
      <w:r>
        <w:rPr>
          <w:spacing w:val="-1"/>
        </w:rPr>
        <w:t>cent</w:t>
      </w:r>
      <w:r>
        <w:t xml:space="preserve"> of</w:t>
      </w:r>
      <w:r>
        <w:rPr>
          <w:spacing w:val="-4"/>
        </w:rPr>
        <w:t xml:space="preserve"> </w:t>
      </w:r>
      <w:r>
        <w:rPr>
          <w:spacing w:val="-1"/>
        </w:rPr>
        <w:t>children</w:t>
      </w:r>
      <w:r>
        <w:rPr>
          <w:spacing w:val="-3"/>
        </w:rPr>
        <w:t xml:space="preserve"> </w:t>
      </w:r>
      <w:r>
        <w:t>experience</w:t>
      </w:r>
      <w:r>
        <w:rPr>
          <w:spacing w:val="-3"/>
        </w:rPr>
        <w:t xml:space="preserve"> </w:t>
      </w:r>
      <w:r>
        <w:rPr>
          <w:spacing w:val="-1"/>
        </w:rPr>
        <w:t>bullying</w:t>
      </w:r>
      <w:r>
        <w:rPr>
          <w:spacing w:val="45"/>
        </w:rPr>
        <w:t xml:space="preserve"> </w:t>
      </w:r>
      <w:r>
        <w:rPr>
          <w:spacing w:val="-1"/>
        </w:rPr>
        <w:t>behaviour</w:t>
      </w:r>
      <w:r>
        <w:rPr>
          <w:spacing w:val="-6"/>
        </w:rPr>
        <w:t xml:space="preserve"> </w:t>
      </w:r>
      <w:r>
        <w:t>on</w:t>
      </w:r>
      <w:r>
        <w:rPr>
          <w:spacing w:val="-5"/>
        </w:rPr>
        <w:t xml:space="preserve"> </w:t>
      </w:r>
      <w:r>
        <w:t>a</w:t>
      </w:r>
      <w:r>
        <w:rPr>
          <w:spacing w:val="-4"/>
        </w:rPr>
        <w:t xml:space="preserve"> </w:t>
      </w:r>
      <w:r>
        <w:rPr>
          <w:spacing w:val="-1"/>
        </w:rPr>
        <w:t>daily</w:t>
      </w:r>
      <w:r>
        <w:rPr>
          <w:spacing w:val="-6"/>
        </w:rPr>
        <w:t xml:space="preserve"> </w:t>
      </w:r>
      <w:r>
        <w:rPr>
          <w:spacing w:val="-1"/>
        </w:rPr>
        <w:t>basis.</w:t>
      </w:r>
      <w:r w:rsidR="00FF2FD7">
        <w:rPr>
          <w:spacing w:val="-1"/>
        </w:rPr>
        <w:t xml:space="preserve">  </w:t>
      </w:r>
    </w:p>
    <w:p w:rsidR="001D7D1B" w:rsidRDefault="004B7336">
      <w:pPr>
        <w:pStyle w:val="BodyText"/>
        <w:numPr>
          <w:ilvl w:val="0"/>
          <w:numId w:val="1"/>
        </w:numPr>
        <w:tabs>
          <w:tab w:val="left" w:pos="821"/>
        </w:tabs>
        <w:spacing w:line="292" w:lineRule="exact"/>
      </w:pPr>
      <w:r>
        <w:rPr>
          <w:spacing w:val="-1"/>
        </w:rPr>
        <w:t>Long-term</w:t>
      </w:r>
      <w:r>
        <w:rPr>
          <w:spacing w:val="-8"/>
        </w:rPr>
        <w:t xml:space="preserve"> </w:t>
      </w:r>
      <w:r>
        <w:rPr>
          <w:spacing w:val="-1"/>
        </w:rPr>
        <w:t>consequences</w:t>
      </w:r>
      <w:r>
        <w:rPr>
          <w:spacing w:val="-7"/>
        </w:rPr>
        <w:t xml:space="preserve"> </w:t>
      </w:r>
      <w:r>
        <w:t>of</w:t>
      </w:r>
      <w:r>
        <w:rPr>
          <w:spacing w:val="-7"/>
        </w:rPr>
        <w:t xml:space="preserve"> </w:t>
      </w:r>
      <w:r>
        <w:rPr>
          <w:spacing w:val="-1"/>
        </w:rPr>
        <w:t>bullying</w:t>
      </w:r>
      <w:r>
        <w:rPr>
          <w:spacing w:val="-8"/>
        </w:rPr>
        <w:t xml:space="preserve"> </w:t>
      </w:r>
      <w:r>
        <w:t>behaviour</w:t>
      </w:r>
      <w:r>
        <w:rPr>
          <w:spacing w:val="-9"/>
        </w:rPr>
        <w:t xml:space="preserve"> </w:t>
      </w:r>
      <w:r>
        <w:rPr>
          <w:spacing w:val="-1"/>
        </w:rPr>
        <w:t>include:</w:t>
      </w:r>
    </w:p>
    <w:p w:rsidR="001D7D1B" w:rsidRDefault="004B7336">
      <w:pPr>
        <w:pStyle w:val="BodyText"/>
        <w:numPr>
          <w:ilvl w:val="1"/>
          <w:numId w:val="1"/>
        </w:numPr>
        <w:tabs>
          <w:tab w:val="left" w:pos="1541"/>
        </w:tabs>
        <w:spacing w:before="2" w:line="290" w:lineRule="exact"/>
      </w:pPr>
      <w:r>
        <w:rPr>
          <w:spacing w:val="-1"/>
        </w:rPr>
        <w:t>increased</w:t>
      </w:r>
      <w:r>
        <w:rPr>
          <w:spacing w:val="-8"/>
        </w:rPr>
        <w:t xml:space="preserve"> </w:t>
      </w:r>
      <w:r>
        <w:rPr>
          <w:spacing w:val="-1"/>
        </w:rPr>
        <w:t>absenteeism,</w:t>
      </w:r>
      <w:r>
        <w:rPr>
          <w:spacing w:val="-8"/>
        </w:rPr>
        <w:t xml:space="preserve"> </w:t>
      </w:r>
      <w:r>
        <w:rPr>
          <w:spacing w:val="-1"/>
        </w:rPr>
        <w:t>truancy</w:t>
      </w:r>
      <w:r>
        <w:rPr>
          <w:spacing w:val="-8"/>
        </w:rPr>
        <w:t xml:space="preserve"> </w:t>
      </w:r>
      <w:r>
        <w:rPr>
          <w:spacing w:val="-1"/>
        </w:rPr>
        <w:t>and</w:t>
      </w:r>
      <w:r>
        <w:rPr>
          <w:spacing w:val="-8"/>
        </w:rPr>
        <w:t xml:space="preserve"> </w:t>
      </w:r>
      <w:r>
        <w:rPr>
          <w:spacing w:val="-1"/>
        </w:rPr>
        <w:t>school</w:t>
      </w:r>
      <w:r>
        <w:rPr>
          <w:spacing w:val="-7"/>
        </w:rPr>
        <w:t xml:space="preserve"> </w:t>
      </w:r>
      <w:r>
        <w:rPr>
          <w:spacing w:val="-1"/>
        </w:rPr>
        <w:t>avoidance</w:t>
      </w:r>
    </w:p>
    <w:p w:rsidR="001D7D1B" w:rsidRDefault="004B7336">
      <w:pPr>
        <w:pStyle w:val="BodyText"/>
        <w:numPr>
          <w:ilvl w:val="1"/>
          <w:numId w:val="1"/>
        </w:numPr>
        <w:tabs>
          <w:tab w:val="left" w:pos="1541"/>
        </w:tabs>
        <w:spacing w:line="281" w:lineRule="exact"/>
      </w:pPr>
      <w:r>
        <w:rPr>
          <w:spacing w:val="-1"/>
        </w:rPr>
        <w:t>academic</w:t>
      </w:r>
      <w:r>
        <w:rPr>
          <w:spacing w:val="-14"/>
        </w:rPr>
        <w:t xml:space="preserve"> </w:t>
      </w:r>
      <w:r>
        <w:rPr>
          <w:spacing w:val="-1"/>
        </w:rPr>
        <w:t>difficulties</w:t>
      </w:r>
    </w:p>
    <w:p w:rsidR="001D7D1B" w:rsidRDefault="004B7336">
      <w:pPr>
        <w:pStyle w:val="BodyText"/>
        <w:numPr>
          <w:ilvl w:val="1"/>
          <w:numId w:val="1"/>
        </w:numPr>
        <w:tabs>
          <w:tab w:val="left" w:pos="1541"/>
        </w:tabs>
        <w:spacing w:line="281" w:lineRule="exact"/>
      </w:pPr>
      <w:r>
        <w:rPr>
          <w:spacing w:val="-1"/>
        </w:rPr>
        <w:t>physical</w:t>
      </w:r>
      <w:r>
        <w:rPr>
          <w:spacing w:val="-7"/>
        </w:rPr>
        <w:t xml:space="preserve"> </w:t>
      </w:r>
      <w:r>
        <w:rPr>
          <w:spacing w:val="-1"/>
        </w:rPr>
        <w:t>health</w:t>
      </w:r>
      <w:r>
        <w:rPr>
          <w:spacing w:val="-5"/>
        </w:rPr>
        <w:t xml:space="preserve"> </w:t>
      </w:r>
      <w:r>
        <w:rPr>
          <w:spacing w:val="-1"/>
        </w:rPr>
        <w:t>problems,</w:t>
      </w:r>
      <w:r>
        <w:rPr>
          <w:spacing w:val="-6"/>
        </w:rPr>
        <w:t xml:space="preserve"> </w:t>
      </w:r>
      <w:r>
        <w:rPr>
          <w:spacing w:val="-1"/>
        </w:rPr>
        <w:t>including</w:t>
      </w:r>
      <w:r>
        <w:rPr>
          <w:spacing w:val="-6"/>
        </w:rPr>
        <w:t xml:space="preserve"> </w:t>
      </w:r>
      <w:r>
        <w:t>sleep</w:t>
      </w:r>
      <w:r>
        <w:rPr>
          <w:spacing w:val="-5"/>
        </w:rPr>
        <w:t xml:space="preserve"> </w:t>
      </w:r>
      <w:r>
        <w:rPr>
          <w:spacing w:val="-1"/>
        </w:rPr>
        <w:t>disturbances</w:t>
      </w:r>
    </w:p>
    <w:p w:rsidR="001D7D1B" w:rsidRDefault="004B7336">
      <w:pPr>
        <w:pStyle w:val="BodyText"/>
        <w:numPr>
          <w:ilvl w:val="1"/>
          <w:numId w:val="1"/>
        </w:numPr>
        <w:tabs>
          <w:tab w:val="left" w:pos="1541"/>
        </w:tabs>
        <w:spacing w:line="282" w:lineRule="exact"/>
      </w:pPr>
      <w:r>
        <w:rPr>
          <w:spacing w:val="-1"/>
        </w:rPr>
        <w:t>low</w:t>
      </w:r>
      <w:r>
        <w:rPr>
          <w:spacing w:val="-6"/>
        </w:rPr>
        <w:t xml:space="preserve"> </w:t>
      </w:r>
      <w:r>
        <w:rPr>
          <w:spacing w:val="-1"/>
        </w:rPr>
        <w:t>self-esteem,</w:t>
      </w:r>
      <w:r>
        <w:rPr>
          <w:spacing w:val="-4"/>
        </w:rPr>
        <w:t xml:space="preserve"> </w:t>
      </w:r>
      <w:r>
        <w:rPr>
          <w:spacing w:val="-1"/>
        </w:rPr>
        <w:t>social</w:t>
      </w:r>
      <w:r>
        <w:rPr>
          <w:spacing w:val="-4"/>
        </w:rPr>
        <w:t xml:space="preserve"> </w:t>
      </w:r>
      <w:r>
        <w:rPr>
          <w:spacing w:val="-1"/>
        </w:rPr>
        <w:t>anxiety</w:t>
      </w:r>
      <w:r>
        <w:rPr>
          <w:spacing w:val="-4"/>
        </w:rPr>
        <w:t xml:space="preserve"> </w:t>
      </w:r>
      <w:r>
        <w:rPr>
          <w:spacing w:val="-1"/>
        </w:rPr>
        <w:t>and</w:t>
      </w:r>
      <w:r>
        <w:rPr>
          <w:spacing w:val="-5"/>
        </w:rPr>
        <w:t xml:space="preserve"> </w:t>
      </w:r>
      <w:r>
        <w:t>social</w:t>
      </w:r>
      <w:r>
        <w:rPr>
          <w:spacing w:val="-4"/>
        </w:rPr>
        <w:t xml:space="preserve"> </w:t>
      </w:r>
      <w:r>
        <w:rPr>
          <w:spacing w:val="-1"/>
        </w:rPr>
        <w:t>withdrawal</w:t>
      </w:r>
      <w:r>
        <w:rPr>
          <w:spacing w:val="-4"/>
        </w:rPr>
        <w:t xml:space="preserve"> </w:t>
      </w:r>
      <w:r>
        <w:rPr>
          <w:spacing w:val="-1"/>
        </w:rPr>
        <w:t>and</w:t>
      </w:r>
      <w:r>
        <w:rPr>
          <w:spacing w:val="-5"/>
        </w:rPr>
        <w:t xml:space="preserve"> </w:t>
      </w:r>
      <w:r>
        <w:t>isolation</w:t>
      </w:r>
    </w:p>
    <w:p w:rsidR="001D7D1B" w:rsidRDefault="004B7336">
      <w:pPr>
        <w:pStyle w:val="BodyText"/>
        <w:numPr>
          <w:ilvl w:val="1"/>
          <w:numId w:val="1"/>
        </w:numPr>
        <w:tabs>
          <w:tab w:val="left" w:pos="1541"/>
        </w:tabs>
        <w:spacing w:line="282" w:lineRule="exact"/>
      </w:pPr>
      <w:r>
        <w:rPr>
          <w:spacing w:val="-1"/>
        </w:rPr>
        <w:t>loneliness</w:t>
      </w:r>
      <w:r>
        <w:rPr>
          <w:spacing w:val="-12"/>
        </w:rPr>
        <w:t xml:space="preserve"> </w:t>
      </w:r>
      <w:r>
        <w:rPr>
          <w:spacing w:val="-1"/>
        </w:rPr>
        <w:t>and</w:t>
      </w:r>
      <w:r>
        <w:rPr>
          <w:spacing w:val="-13"/>
        </w:rPr>
        <w:t xml:space="preserve"> </w:t>
      </w:r>
      <w:r>
        <w:rPr>
          <w:spacing w:val="-1"/>
        </w:rPr>
        <w:t>depression</w:t>
      </w:r>
    </w:p>
    <w:p w:rsidR="001D7D1B" w:rsidRDefault="004B7336">
      <w:pPr>
        <w:pStyle w:val="BodyText"/>
        <w:numPr>
          <w:ilvl w:val="1"/>
          <w:numId w:val="1"/>
        </w:numPr>
        <w:tabs>
          <w:tab w:val="left" w:pos="1541"/>
        </w:tabs>
        <w:spacing w:line="281" w:lineRule="exact"/>
      </w:pPr>
      <w:r>
        <w:rPr>
          <w:spacing w:val="-1"/>
        </w:rPr>
        <w:t>suicide</w:t>
      </w:r>
    </w:p>
    <w:p w:rsidR="001D7D1B" w:rsidRDefault="004B7336">
      <w:pPr>
        <w:pStyle w:val="BodyText"/>
        <w:numPr>
          <w:ilvl w:val="1"/>
          <w:numId w:val="1"/>
        </w:numPr>
        <w:tabs>
          <w:tab w:val="left" w:pos="1541"/>
        </w:tabs>
        <w:spacing w:line="280" w:lineRule="exact"/>
      </w:pPr>
      <w:r>
        <w:rPr>
          <w:spacing w:val="-1"/>
        </w:rPr>
        <w:t>aggressive</w:t>
      </w:r>
      <w:r>
        <w:rPr>
          <w:spacing w:val="-17"/>
        </w:rPr>
        <w:t xml:space="preserve"> </w:t>
      </w:r>
      <w:r>
        <w:rPr>
          <w:spacing w:val="-1"/>
        </w:rPr>
        <w:t>behaviour.</w:t>
      </w:r>
    </w:p>
    <w:p w:rsidR="001D7D1B" w:rsidRDefault="004B7336">
      <w:pPr>
        <w:pStyle w:val="BodyText"/>
        <w:numPr>
          <w:ilvl w:val="0"/>
          <w:numId w:val="1"/>
        </w:numPr>
        <w:tabs>
          <w:tab w:val="left" w:pos="821"/>
        </w:tabs>
        <w:ind w:right="222"/>
      </w:pPr>
      <w:r>
        <w:rPr>
          <w:spacing w:val="-1"/>
        </w:rPr>
        <w:t>Research</w:t>
      </w:r>
      <w:r>
        <w:rPr>
          <w:spacing w:val="-5"/>
        </w:rPr>
        <w:t xml:space="preserve"> </w:t>
      </w:r>
      <w:r>
        <w:rPr>
          <w:spacing w:val="-1"/>
        </w:rPr>
        <w:t>also</w:t>
      </w:r>
      <w:r>
        <w:rPr>
          <w:spacing w:val="-4"/>
        </w:rPr>
        <w:t xml:space="preserve"> </w:t>
      </w:r>
      <w:r>
        <w:rPr>
          <w:spacing w:val="-1"/>
        </w:rPr>
        <w:t>identifies</w:t>
      </w:r>
      <w:r>
        <w:rPr>
          <w:spacing w:val="-5"/>
        </w:rPr>
        <w:t xml:space="preserve"> </w:t>
      </w:r>
      <w:r>
        <w:rPr>
          <w:spacing w:val="-1"/>
        </w:rPr>
        <w:t>that</w:t>
      </w:r>
      <w:r>
        <w:rPr>
          <w:spacing w:val="-3"/>
        </w:rPr>
        <w:t xml:space="preserve"> </w:t>
      </w:r>
      <w:r>
        <w:rPr>
          <w:spacing w:val="-1"/>
        </w:rPr>
        <w:t>there</w:t>
      </w:r>
      <w:r>
        <w:rPr>
          <w:spacing w:val="-4"/>
        </w:rPr>
        <w:t xml:space="preserve"> </w:t>
      </w:r>
      <w:r>
        <w:rPr>
          <w:spacing w:val="-1"/>
        </w:rPr>
        <w:t>are</w:t>
      </w:r>
      <w:r>
        <w:rPr>
          <w:spacing w:val="-4"/>
        </w:rPr>
        <w:t xml:space="preserve"> </w:t>
      </w:r>
      <w:r>
        <w:rPr>
          <w:spacing w:val="-1"/>
        </w:rPr>
        <w:t>long-term</w:t>
      </w:r>
      <w:r>
        <w:rPr>
          <w:spacing w:val="-4"/>
        </w:rPr>
        <w:t xml:space="preserve"> </w:t>
      </w:r>
      <w:r>
        <w:rPr>
          <w:spacing w:val="-1"/>
        </w:rPr>
        <w:t>health</w:t>
      </w:r>
      <w:r>
        <w:rPr>
          <w:spacing w:val="-4"/>
        </w:rPr>
        <w:t xml:space="preserve"> </w:t>
      </w:r>
      <w:r>
        <w:rPr>
          <w:spacing w:val="-1"/>
        </w:rPr>
        <w:t>outcomes</w:t>
      </w:r>
      <w:r>
        <w:rPr>
          <w:spacing w:val="-4"/>
        </w:rPr>
        <w:t xml:space="preserve"> </w:t>
      </w:r>
      <w:r>
        <w:t>of</w:t>
      </w:r>
      <w:r>
        <w:rPr>
          <w:spacing w:val="-5"/>
        </w:rPr>
        <w:t xml:space="preserve"> </w:t>
      </w:r>
      <w:r>
        <w:rPr>
          <w:spacing w:val="-1"/>
        </w:rPr>
        <w:t>bullying,</w:t>
      </w:r>
      <w:r>
        <w:rPr>
          <w:spacing w:val="55"/>
        </w:rPr>
        <w:t xml:space="preserve"> </w:t>
      </w:r>
      <w:r>
        <w:rPr>
          <w:spacing w:val="-1"/>
        </w:rPr>
        <w:t>including</w:t>
      </w:r>
      <w:r>
        <w:rPr>
          <w:spacing w:val="-7"/>
        </w:rPr>
        <w:t xml:space="preserve"> </w:t>
      </w:r>
      <w:r>
        <w:rPr>
          <w:spacing w:val="-1"/>
        </w:rPr>
        <w:t>internalizing</w:t>
      </w:r>
      <w:r>
        <w:rPr>
          <w:spacing w:val="-6"/>
        </w:rPr>
        <w:t xml:space="preserve"> </w:t>
      </w:r>
      <w:r>
        <w:rPr>
          <w:spacing w:val="-1"/>
        </w:rPr>
        <w:t>problems</w:t>
      </w:r>
      <w:r>
        <w:rPr>
          <w:spacing w:val="-6"/>
        </w:rPr>
        <w:t xml:space="preserve"> </w:t>
      </w:r>
      <w:r>
        <w:t>such</w:t>
      </w:r>
      <w:r>
        <w:rPr>
          <w:spacing w:val="-6"/>
        </w:rPr>
        <w:t xml:space="preserve"> </w:t>
      </w:r>
      <w:r>
        <w:rPr>
          <w:spacing w:val="-1"/>
        </w:rPr>
        <w:t>as</w:t>
      </w:r>
      <w:r>
        <w:rPr>
          <w:spacing w:val="-6"/>
        </w:rPr>
        <w:t xml:space="preserve"> </w:t>
      </w:r>
      <w:r>
        <w:rPr>
          <w:spacing w:val="-1"/>
        </w:rPr>
        <w:t>depression,</w:t>
      </w:r>
      <w:r>
        <w:rPr>
          <w:spacing w:val="-4"/>
        </w:rPr>
        <w:t xml:space="preserve"> </w:t>
      </w:r>
      <w:r>
        <w:t>anxiety</w:t>
      </w:r>
      <w:r>
        <w:rPr>
          <w:spacing w:val="-5"/>
        </w:rPr>
        <w:t xml:space="preserve"> </w:t>
      </w:r>
      <w:r>
        <w:rPr>
          <w:spacing w:val="-1"/>
        </w:rPr>
        <w:t>and</w:t>
      </w:r>
      <w:r>
        <w:rPr>
          <w:spacing w:val="-6"/>
        </w:rPr>
        <w:t xml:space="preserve"> </w:t>
      </w:r>
      <w:r>
        <w:rPr>
          <w:spacing w:val="-1"/>
        </w:rPr>
        <w:t>suicidal</w:t>
      </w:r>
      <w:r>
        <w:rPr>
          <w:spacing w:val="64"/>
        </w:rPr>
        <w:t xml:space="preserve"> </w:t>
      </w:r>
      <w:r>
        <w:rPr>
          <w:spacing w:val="-1"/>
        </w:rPr>
        <w:t>thoughts.</w:t>
      </w:r>
      <w:r>
        <w:rPr>
          <w:spacing w:val="-4"/>
        </w:rPr>
        <w:t xml:space="preserve"> </w:t>
      </w:r>
      <w:r>
        <w:rPr>
          <w:spacing w:val="-1"/>
        </w:rPr>
        <w:t>Children</w:t>
      </w:r>
      <w:r>
        <w:rPr>
          <w:spacing w:val="-4"/>
        </w:rPr>
        <w:t xml:space="preserve"> </w:t>
      </w:r>
      <w:r>
        <w:rPr>
          <w:spacing w:val="-1"/>
        </w:rPr>
        <w:t>and</w:t>
      </w:r>
      <w:r>
        <w:rPr>
          <w:spacing w:val="-3"/>
        </w:rPr>
        <w:t xml:space="preserve"> </w:t>
      </w:r>
      <w:r>
        <w:rPr>
          <w:spacing w:val="-1"/>
        </w:rPr>
        <w:t>youth</w:t>
      </w:r>
      <w:r>
        <w:rPr>
          <w:spacing w:val="-4"/>
        </w:rPr>
        <w:t xml:space="preserve"> </w:t>
      </w:r>
      <w:r>
        <w:t>become</w:t>
      </w:r>
      <w:r>
        <w:rPr>
          <w:spacing w:val="-5"/>
        </w:rPr>
        <w:t xml:space="preserve"> </w:t>
      </w:r>
      <w:r>
        <w:rPr>
          <w:spacing w:val="-1"/>
        </w:rPr>
        <w:t>unwell</w:t>
      </w:r>
      <w:r>
        <w:rPr>
          <w:spacing w:val="-6"/>
        </w:rPr>
        <w:t xml:space="preserve"> </w:t>
      </w:r>
      <w:r>
        <w:rPr>
          <w:spacing w:val="1"/>
        </w:rPr>
        <w:t>as</w:t>
      </w:r>
      <w:r>
        <w:rPr>
          <w:spacing w:val="-4"/>
        </w:rPr>
        <w:t xml:space="preserve"> </w:t>
      </w:r>
      <w:r>
        <w:t>a</w:t>
      </w:r>
      <w:r>
        <w:rPr>
          <w:spacing w:val="-5"/>
        </w:rPr>
        <w:t xml:space="preserve"> </w:t>
      </w:r>
      <w:r>
        <w:rPr>
          <w:spacing w:val="-1"/>
        </w:rPr>
        <w:t>consequence</w:t>
      </w:r>
      <w:r>
        <w:rPr>
          <w:spacing w:val="-4"/>
        </w:rPr>
        <w:t xml:space="preserve"> </w:t>
      </w:r>
      <w:r>
        <w:t>of</w:t>
      </w:r>
      <w:r>
        <w:rPr>
          <w:spacing w:val="41"/>
          <w:w w:val="99"/>
        </w:rPr>
        <w:t xml:space="preserve"> </w:t>
      </w:r>
      <w:r>
        <w:rPr>
          <w:spacing w:val="-1"/>
        </w:rPr>
        <w:t>maltreatment</w:t>
      </w:r>
      <w:r>
        <w:rPr>
          <w:spacing w:val="-5"/>
        </w:rPr>
        <w:t xml:space="preserve"> </w:t>
      </w:r>
      <w:r>
        <w:t>by</w:t>
      </w:r>
      <w:r>
        <w:rPr>
          <w:spacing w:val="-4"/>
        </w:rPr>
        <w:t xml:space="preserve"> </w:t>
      </w:r>
      <w:r>
        <w:rPr>
          <w:spacing w:val="-1"/>
        </w:rPr>
        <w:t>peers.</w:t>
      </w:r>
      <w:r w:rsidR="007F2989">
        <w:rPr>
          <w:spacing w:val="-1"/>
        </w:rPr>
        <w:t xml:space="preserve"> </w:t>
      </w:r>
    </w:p>
    <w:p w:rsidR="001D7D1B" w:rsidRDefault="004B7336">
      <w:pPr>
        <w:pStyle w:val="BodyText"/>
        <w:numPr>
          <w:ilvl w:val="0"/>
          <w:numId w:val="1"/>
        </w:numPr>
        <w:tabs>
          <w:tab w:val="left" w:pos="821"/>
        </w:tabs>
        <w:spacing w:line="241" w:lineRule="auto"/>
        <w:ind w:right="731"/>
      </w:pPr>
      <w:r>
        <w:rPr>
          <w:spacing w:val="-1"/>
        </w:rPr>
        <w:t>Experiencing</w:t>
      </w:r>
      <w:r>
        <w:rPr>
          <w:spacing w:val="-5"/>
        </w:rPr>
        <w:t xml:space="preserve"> </w:t>
      </w:r>
      <w:r>
        <w:rPr>
          <w:spacing w:val="-1"/>
        </w:rPr>
        <w:t>bullying</w:t>
      </w:r>
      <w:r>
        <w:rPr>
          <w:spacing w:val="-5"/>
        </w:rPr>
        <w:t xml:space="preserve"> </w:t>
      </w:r>
      <w:r>
        <w:t>is</w:t>
      </w:r>
      <w:r>
        <w:rPr>
          <w:spacing w:val="-5"/>
        </w:rPr>
        <w:t xml:space="preserve"> </w:t>
      </w:r>
      <w:r>
        <w:rPr>
          <w:spacing w:val="-1"/>
        </w:rPr>
        <w:t>also</w:t>
      </w:r>
      <w:r>
        <w:rPr>
          <w:spacing w:val="-4"/>
        </w:rPr>
        <w:t xml:space="preserve"> </w:t>
      </w:r>
      <w:r>
        <w:rPr>
          <w:spacing w:val="-1"/>
        </w:rPr>
        <w:t>linked</w:t>
      </w:r>
      <w:r>
        <w:rPr>
          <w:spacing w:val="-5"/>
        </w:rPr>
        <w:t xml:space="preserve"> </w:t>
      </w:r>
      <w:r>
        <w:rPr>
          <w:spacing w:val="-1"/>
        </w:rPr>
        <w:t>to</w:t>
      </w:r>
      <w:r>
        <w:rPr>
          <w:spacing w:val="-4"/>
        </w:rPr>
        <w:t xml:space="preserve"> </w:t>
      </w:r>
      <w:r>
        <w:rPr>
          <w:spacing w:val="-1"/>
        </w:rPr>
        <w:t>the</w:t>
      </w:r>
      <w:r>
        <w:rPr>
          <w:spacing w:val="-4"/>
        </w:rPr>
        <w:t xml:space="preserve"> </w:t>
      </w:r>
      <w:r>
        <w:rPr>
          <w:spacing w:val="-1"/>
        </w:rPr>
        <w:t>development</w:t>
      </w:r>
      <w:r>
        <w:rPr>
          <w:spacing w:val="-5"/>
        </w:rPr>
        <w:t xml:space="preserve"> </w:t>
      </w:r>
      <w:r>
        <w:t>of</w:t>
      </w:r>
      <w:r>
        <w:rPr>
          <w:spacing w:val="-4"/>
        </w:rPr>
        <w:t xml:space="preserve"> </w:t>
      </w:r>
      <w:r>
        <w:rPr>
          <w:spacing w:val="-1"/>
        </w:rPr>
        <w:t>externalizing</w:t>
      </w:r>
      <w:r>
        <w:rPr>
          <w:spacing w:val="69"/>
        </w:rPr>
        <w:t xml:space="preserve"> </w:t>
      </w:r>
      <w:r>
        <w:rPr>
          <w:spacing w:val="-1"/>
        </w:rPr>
        <w:t>problems</w:t>
      </w:r>
      <w:r>
        <w:rPr>
          <w:spacing w:val="-6"/>
        </w:rPr>
        <w:t xml:space="preserve"> </w:t>
      </w:r>
      <w:r>
        <w:t>(e.g.,</w:t>
      </w:r>
      <w:r>
        <w:rPr>
          <w:spacing w:val="-5"/>
        </w:rPr>
        <w:t xml:space="preserve"> </w:t>
      </w:r>
      <w:r>
        <w:rPr>
          <w:spacing w:val="-1"/>
        </w:rPr>
        <w:t>aggressive</w:t>
      </w:r>
      <w:r>
        <w:rPr>
          <w:spacing w:val="-4"/>
        </w:rPr>
        <w:t xml:space="preserve"> </w:t>
      </w:r>
      <w:r>
        <w:rPr>
          <w:spacing w:val="-1"/>
        </w:rPr>
        <w:t>behaviour)</w:t>
      </w:r>
      <w:r>
        <w:rPr>
          <w:spacing w:val="-5"/>
        </w:rPr>
        <w:t xml:space="preserve"> </w:t>
      </w:r>
      <w:r>
        <w:t>in</w:t>
      </w:r>
      <w:r>
        <w:rPr>
          <w:spacing w:val="-6"/>
        </w:rPr>
        <w:t xml:space="preserve"> </w:t>
      </w:r>
      <w:r>
        <w:rPr>
          <w:spacing w:val="-1"/>
        </w:rPr>
        <w:t>later</w:t>
      </w:r>
      <w:r>
        <w:rPr>
          <w:spacing w:val="-5"/>
        </w:rPr>
        <w:t xml:space="preserve"> </w:t>
      </w:r>
      <w:r>
        <w:t>years.</w:t>
      </w:r>
    </w:p>
    <w:p w:rsidR="007F2989" w:rsidRDefault="007F2989">
      <w:pPr>
        <w:pStyle w:val="BodyText"/>
        <w:numPr>
          <w:ilvl w:val="0"/>
          <w:numId w:val="1"/>
        </w:numPr>
        <w:tabs>
          <w:tab w:val="left" w:pos="821"/>
        </w:tabs>
        <w:ind w:right="548"/>
        <w:rPr>
          <w:spacing w:val="-1"/>
        </w:rPr>
        <w:sectPr w:rsidR="007F2989">
          <w:footerReference w:type="default" r:id="rId7"/>
          <w:type w:val="continuous"/>
          <w:pgSz w:w="12240" w:h="15840"/>
          <w:pgMar w:top="1400" w:right="1680" w:bottom="940" w:left="1700" w:header="720" w:footer="753" w:gutter="0"/>
          <w:pgNumType w:start="1"/>
          <w:cols w:space="720"/>
        </w:sectPr>
      </w:pPr>
    </w:p>
    <w:p w:rsidR="007F2989" w:rsidRPr="007F2989" w:rsidRDefault="007F2989" w:rsidP="007F2989">
      <w:pPr>
        <w:pStyle w:val="BodyText"/>
        <w:tabs>
          <w:tab w:val="left" w:pos="821"/>
        </w:tabs>
        <w:spacing w:before="66" w:line="281" w:lineRule="exact"/>
        <w:ind w:right="548" w:firstLine="0"/>
        <w:rPr>
          <w:rFonts w:cs="Cambria"/>
        </w:rPr>
      </w:pPr>
      <w:r w:rsidRPr="007F2989">
        <w:rPr>
          <w:i/>
          <w:spacing w:val="-1"/>
        </w:rPr>
        <w:lastRenderedPageBreak/>
        <w:t>Supporting</w:t>
      </w:r>
      <w:r w:rsidRPr="007F2989">
        <w:rPr>
          <w:i/>
          <w:spacing w:val="-4"/>
        </w:rPr>
        <w:t xml:space="preserve"> </w:t>
      </w:r>
      <w:r w:rsidRPr="007F2989">
        <w:rPr>
          <w:i/>
          <w:spacing w:val="-1"/>
        </w:rPr>
        <w:t>Every</w:t>
      </w:r>
      <w:r w:rsidRPr="007F2989">
        <w:rPr>
          <w:i/>
          <w:spacing w:val="-2"/>
        </w:rPr>
        <w:t xml:space="preserve"> </w:t>
      </w:r>
      <w:r w:rsidRPr="007F2989">
        <w:rPr>
          <w:i/>
          <w:spacing w:val="-1"/>
        </w:rPr>
        <w:t>Student</w:t>
      </w:r>
      <w:r w:rsidRPr="007F2989">
        <w:rPr>
          <w:i/>
          <w:spacing w:val="1"/>
        </w:rPr>
        <w:t xml:space="preserve"> </w:t>
      </w:r>
      <w:r w:rsidRPr="007F2989">
        <w:rPr>
          <w:i/>
          <w:spacing w:val="-1"/>
        </w:rPr>
        <w:t>Learning</w:t>
      </w:r>
      <w:r w:rsidRPr="007F2989">
        <w:rPr>
          <w:i/>
          <w:spacing w:val="-3"/>
        </w:rPr>
        <w:t xml:space="preserve"> </w:t>
      </w:r>
      <w:r w:rsidRPr="007F2989">
        <w:rPr>
          <w:i/>
          <w:spacing w:val="-1"/>
        </w:rPr>
        <w:t>Series</w:t>
      </w:r>
    </w:p>
    <w:p w:rsidR="007F2989" w:rsidRDefault="007F2989" w:rsidP="007F2989">
      <w:pPr>
        <w:pStyle w:val="BodyText"/>
        <w:spacing w:line="281" w:lineRule="exact"/>
        <w:ind w:firstLine="0"/>
      </w:pPr>
      <w:r>
        <w:rPr>
          <w:spacing w:val="-1"/>
        </w:rPr>
        <w:t>The</w:t>
      </w:r>
      <w:r>
        <w:rPr>
          <w:spacing w:val="-5"/>
        </w:rPr>
        <w:t xml:space="preserve"> </w:t>
      </w:r>
      <w:r>
        <w:rPr>
          <w:spacing w:val="-1"/>
        </w:rPr>
        <w:t>Effects</w:t>
      </w:r>
      <w:r>
        <w:rPr>
          <w:spacing w:val="-5"/>
        </w:rPr>
        <w:t xml:space="preserve"> </w:t>
      </w:r>
      <w:r>
        <w:t>of</w:t>
      </w:r>
      <w:r>
        <w:rPr>
          <w:spacing w:val="-5"/>
        </w:rPr>
        <w:t xml:space="preserve"> </w:t>
      </w:r>
      <w:r>
        <w:rPr>
          <w:spacing w:val="-1"/>
        </w:rPr>
        <w:t>Bullying</w:t>
      </w:r>
      <w:r>
        <w:rPr>
          <w:spacing w:val="-3"/>
        </w:rPr>
        <w:t xml:space="preserve"> </w:t>
      </w:r>
      <w:r>
        <w:t>on</w:t>
      </w:r>
      <w:r>
        <w:rPr>
          <w:spacing w:val="-5"/>
        </w:rPr>
        <w:t xml:space="preserve"> </w:t>
      </w:r>
      <w:r>
        <w:rPr>
          <w:spacing w:val="-1"/>
        </w:rPr>
        <w:t>Children</w:t>
      </w:r>
      <w:r>
        <w:rPr>
          <w:spacing w:val="-5"/>
        </w:rPr>
        <w:t xml:space="preserve"> </w:t>
      </w:r>
      <w:r>
        <w:t>(Part</w:t>
      </w:r>
      <w:r>
        <w:rPr>
          <w:spacing w:val="-5"/>
        </w:rPr>
        <w:t xml:space="preserve"> </w:t>
      </w:r>
      <w:r>
        <w:t>1</w:t>
      </w:r>
      <w:r>
        <w:rPr>
          <w:spacing w:val="-5"/>
        </w:rPr>
        <w:t xml:space="preserve"> </w:t>
      </w:r>
      <w:r>
        <w:t>cont.)</w:t>
      </w:r>
    </w:p>
    <w:p w:rsidR="007F2989" w:rsidRPr="007F2989" w:rsidRDefault="007F2989" w:rsidP="007F2989">
      <w:pPr>
        <w:pStyle w:val="ListParagraph"/>
        <w:spacing w:before="11"/>
        <w:ind w:left="820"/>
        <w:rPr>
          <w:rFonts w:ascii="Cambria" w:eastAsia="Cambria" w:hAnsi="Cambria" w:cs="Cambria"/>
          <w:sz w:val="23"/>
          <w:szCs w:val="23"/>
        </w:rPr>
      </w:pPr>
    </w:p>
    <w:p w:rsidR="007F2989" w:rsidRPr="00A64E37" w:rsidRDefault="007F2989" w:rsidP="00A64E37">
      <w:pPr>
        <w:pStyle w:val="ListParagraph"/>
        <w:ind w:left="820"/>
        <w:rPr>
          <w:rFonts w:ascii="Cambria" w:eastAsia="Cambria" w:hAnsi="Cambria" w:cs="Cambria"/>
          <w:sz w:val="24"/>
          <w:szCs w:val="24"/>
        </w:rPr>
      </w:pPr>
      <w:r w:rsidRPr="007F2989">
        <w:rPr>
          <w:rFonts w:ascii="Cambria"/>
          <w:b/>
          <w:sz w:val="28"/>
        </w:rPr>
        <w:t>Key</w:t>
      </w:r>
      <w:r w:rsidRPr="007F2989">
        <w:rPr>
          <w:rFonts w:ascii="Cambria"/>
          <w:b/>
          <w:spacing w:val="-2"/>
          <w:sz w:val="28"/>
        </w:rPr>
        <w:t xml:space="preserve"> </w:t>
      </w:r>
      <w:r w:rsidRPr="007F2989">
        <w:rPr>
          <w:rFonts w:ascii="Cambria"/>
          <w:b/>
          <w:spacing w:val="-1"/>
          <w:sz w:val="28"/>
        </w:rPr>
        <w:t>understandings</w:t>
      </w:r>
      <w:r w:rsidRPr="007F2989">
        <w:rPr>
          <w:rFonts w:ascii="Cambria"/>
          <w:b/>
          <w:spacing w:val="1"/>
          <w:sz w:val="28"/>
        </w:rPr>
        <w:t xml:space="preserve"> </w:t>
      </w:r>
      <w:r w:rsidRPr="007F2989">
        <w:rPr>
          <w:rFonts w:ascii="Cambria"/>
          <w:sz w:val="24"/>
        </w:rPr>
        <w:t>(cont.)</w:t>
      </w:r>
    </w:p>
    <w:p w:rsidR="007F2989" w:rsidRPr="007F2989" w:rsidRDefault="004B7336" w:rsidP="007F2989">
      <w:pPr>
        <w:pStyle w:val="BodyText"/>
        <w:numPr>
          <w:ilvl w:val="0"/>
          <w:numId w:val="1"/>
        </w:numPr>
        <w:tabs>
          <w:tab w:val="left" w:pos="821"/>
        </w:tabs>
        <w:spacing w:before="66" w:line="281" w:lineRule="exact"/>
        <w:ind w:right="548"/>
        <w:rPr>
          <w:rFonts w:cs="Cambria"/>
        </w:rPr>
      </w:pPr>
      <w:r w:rsidRPr="007F2989">
        <w:rPr>
          <w:spacing w:val="-1"/>
        </w:rPr>
        <w:t>Research</w:t>
      </w:r>
      <w:r w:rsidRPr="007F2989">
        <w:rPr>
          <w:spacing w:val="-5"/>
        </w:rPr>
        <w:t xml:space="preserve"> </w:t>
      </w:r>
      <w:r w:rsidRPr="007F2989">
        <w:rPr>
          <w:spacing w:val="-1"/>
        </w:rPr>
        <w:t>on</w:t>
      </w:r>
      <w:r w:rsidRPr="007F2989">
        <w:rPr>
          <w:spacing w:val="-6"/>
        </w:rPr>
        <w:t xml:space="preserve"> </w:t>
      </w:r>
      <w:r>
        <w:t>the</w:t>
      </w:r>
      <w:r w:rsidRPr="007F2989">
        <w:rPr>
          <w:spacing w:val="-4"/>
        </w:rPr>
        <w:t xml:space="preserve"> </w:t>
      </w:r>
      <w:r w:rsidRPr="007F2989">
        <w:rPr>
          <w:spacing w:val="-1"/>
        </w:rPr>
        <w:t>impact</w:t>
      </w:r>
      <w:r w:rsidRPr="007F2989">
        <w:rPr>
          <w:spacing w:val="-7"/>
        </w:rPr>
        <w:t xml:space="preserve"> </w:t>
      </w:r>
      <w:r>
        <w:t>of</w:t>
      </w:r>
      <w:r w:rsidRPr="007F2989">
        <w:rPr>
          <w:spacing w:val="-5"/>
        </w:rPr>
        <w:t xml:space="preserve"> </w:t>
      </w:r>
      <w:r w:rsidRPr="007F2989">
        <w:rPr>
          <w:spacing w:val="-1"/>
        </w:rPr>
        <w:t>bullying</w:t>
      </w:r>
      <w:r w:rsidRPr="007F2989">
        <w:rPr>
          <w:spacing w:val="-6"/>
        </w:rPr>
        <w:t xml:space="preserve"> </w:t>
      </w:r>
      <w:r>
        <w:t>experience</w:t>
      </w:r>
      <w:r w:rsidRPr="007F2989">
        <w:rPr>
          <w:spacing w:val="-4"/>
        </w:rPr>
        <w:t xml:space="preserve"> </w:t>
      </w:r>
      <w:r>
        <w:t>on</w:t>
      </w:r>
      <w:r w:rsidRPr="007F2989">
        <w:rPr>
          <w:spacing w:val="-6"/>
        </w:rPr>
        <w:t xml:space="preserve"> </w:t>
      </w:r>
      <w:r w:rsidRPr="007F2989">
        <w:rPr>
          <w:spacing w:val="-1"/>
        </w:rPr>
        <w:t>academic</w:t>
      </w:r>
      <w:r w:rsidRPr="007F2989">
        <w:rPr>
          <w:spacing w:val="-5"/>
        </w:rPr>
        <w:t xml:space="preserve"> </w:t>
      </w:r>
      <w:r w:rsidRPr="007F2989">
        <w:rPr>
          <w:spacing w:val="-1"/>
        </w:rPr>
        <w:t>functioning</w:t>
      </w:r>
      <w:r w:rsidRPr="007F2989">
        <w:rPr>
          <w:spacing w:val="-6"/>
        </w:rPr>
        <w:t xml:space="preserve"> </w:t>
      </w:r>
      <w:r>
        <w:t>is</w:t>
      </w:r>
      <w:r w:rsidRPr="007F2989">
        <w:rPr>
          <w:spacing w:val="51"/>
          <w:w w:val="99"/>
        </w:rPr>
        <w:t xml:space="preserve"> </w:t>
      </w:r>
      <w:r w:rsidRPr="007F2989">
        <w:rPr>
          <w:spacing w:val="-1"/>
        </w:rPr>
        <w:t>more</w:t>
      </w:r>
      <w:r w:rsidRPr="007F2989">
        <w:rPr>
          <w:spacing w:val="-4"/>
        </w:rPr>
        <w:t xml:space="preserve"> </w:t>
      </w:r>
      <w:r w:rsidRPr="007F2989">
        <w:rPr>
          <w:spacing w:val="-1"/>
        </w:rPr>
        <w:t>limited</w:t>
      </w:r>
      <w:r w:rsidRPr="007F2989">
        <w:rPr>
          <w:spacing w:val="-6"/>
        </w:rPr>
        <w:t xml:space="preserve"> </w:t>
      </w:r>
      <w:r w:rsidRPr="007F2989">
        <w:rPr>
          <w:spacing w:val="-1"/>
        </w:rPr>
        <w:t>although</w:t>
      </w:r>
      <w:r w:rsidRPr="007F2989">
        <w:rPr>
          <w:spacing w:val="-3"/>
        </w:rPr>
        <w:t xml:space="preserve"> </w:t>
      </w:r>
      <w:r>
        <w:t>some</w:t>
      </w:r>
      <w:r w:rsidRPr="007F2989">
        <w:rPr>
          <w:spacing w:val="-4"/>
        </w:rPr>
        <w:t xml:space="preserve"> </w:t>
      </w:r>
      <w:r w:rsidRPr="007F2989">
        <w:rPr>
          <w:spacing w:val="-1"/>
        </w:rPr>
        <w:t>longitudinal</w:t>
      </w:r>
      <w:r w:rsidRPr="007F2989">
        <w:rPr>
          <w:spacing w:val="-5"/>
        </w:rPr>
        <w:t xml:space="preserve"> </w:t>
      </w:r>
      <w:r>
        <w:t>studies</w:t>
      </w:r>
      <w:r w:rsidRPr="007F2989">
        <w:rPr>
          <w:spacing w:val="-3"/>
        </w:rPr>
        <w:t xml:space="preserve"> </w:t>
      </w:r>
      <w:r w:rsidRPr="007F2989">
        <w:rPr>
          <w:spacing w:val="-1"/>
        </w:rPr>
        <w:t>show</w:t>
      </w:r>
      <w:r w:rsidRPr="007F2989">
        <w:rPr>
          <w:spacing w:val="-5"/>
        </w:rPr>
        <w:t xml:space="preserve"> </w:t>
      </w:r>
      <w:r w:rsidRPr="007F2989">
        <w:rPr>
          <w:spacing w:val="-1"/>
        </w:rPr>
        <w:t>that</w:t>
      </w:r>
      <w:r w:rsidRPr="007F2989">
        <w:rPr>
          <w:spacing w:val="-4"/>
        </w:rPr>
        <w:t xml:space="preserve"> </w:t>
      </w:r>
      <w:r w:rsidRPr="007F2989">
        <w:rPr>
          <w:spacing w:val="-1"/>
        </w:rPr>
        <w:t>children</w:t>
      </w:r>
      <w:r w:rsidRPr="007F2989">
        <w:rPr>
          <w:spacing w:val="-2"/>
        </w:rPr>
        <w:t xml:space="preserve"> </w:t>
      </w:r>
      <w:r w:rsidRPr="007F2989">
        <w:rPr>
          <w:spacing w:val="-1"/>
        </w:rPr>
        <w:t>who</w:t>
      </w:r>
      <w:r w:rsidRPr="007F2989">
        <w:rPr>
          <w:spacing w:val="49"/>
          <w:w w:val="99"/>
        </w:rPr>
        <w:t xml:space="preserve"> </w:t>
      </w:r>
      <w:r>
        <w:t>experience</w:t>
      </w:r>
      <w:r w:rsidRPr="007F2989">
        <w:rPr>
          <w:spacing w:val="-4"/>
        </w:rPr>
        <w:t xml:space="preserve"> </w:t>
      </w:r>
      <w:r w:rsidRPr="007F2989">
        <w:rPr>
          <w:spacing w:val="-1"/>
        </w:rPr>
        <w:t>bullying</w:t>
      </w:r>
      <w:r w:rsidRPr="007F2989">
        <w:rPr>
          <w:spacing w:val="-3"/>
        </w:rPr>
        <w:t xml:space="preserve"> </w:t>
      </w:r>
      <w:r w:rsidRPr="007F2989">
        <w:rPr>
          <w:spacing w:val="-1"/>
        </w:rPr>
        <w:t>tend</w:t>
      </w:r>
      <w:r w:rsidRPr="007F2989">
        <w:rPr>
          <w:spacing w:val="-6"/>
        </w:rPr>
        <w:t xml:space="preserve"> </w:t>
      </w:r>
      <w:r w:rsidRPr="007F2989">
        <w:rPr>
          <w:spacing w:val="-1"/>
        </w:rPr>
        <w:t>to</w:t>
      </w:r>
      <w:r w:rsidRPr="007F2989">
        <w:rPr>
          <w:spacing w:val="-3"/>
        </w:rPr>
        <w:t xml:space="preserve"> </w:t>
      </w:r>
      <w:r w:rsidRPr="007F2989">
        <w:rPr>
          <w:spacing w:val="-1"/>
        </w:rPr>
        <w:t>fare</w:t>
      </w:r>
      <w:r w:rsidRPr="007F2989">
        <w:rPr>
          <w:spacing w:val="-3"/>
        </w:rPr>
        <w:t xml:space="preserve"> </w:t>
      </w:r>
      <w:r w:rsidRPr="007F2989">
        <w:rPr>
          <w:spacing w:val="-1"/>
        </w:rPr>
        <w:t>less</w:t>
      </w:r>
      <w:r w:rsidRPr="007F2989">
        <w:rPr>
          <w:spacing w:val="-4"/>
        </w:rPr>
        <w:t xml:space="preserve"> </w:t>
      </w:r>
      <w:r w:rsidRPr="007F2989">
        <w:rPr>
          <w:spacing w:val="-1"/>
        </w:rPr>
        <w:t>well</w:t>
      </w:r>
      <w:r w:rsidRPr="007F2989">
        <w:rPr>
          <w:spacing w:val="-4"/>
        </w:rPr>
        <w:t xml:space="preserve"> </w:t>
      </w:r>
      <w:r w:rsidRPr="007F2989">
        <w:rPr>
          <w:spacing w:val="-1"/>
        </w:rPr>
        <w:t>academically</w:t>
      </w:r>
      <w:r w:rsidRPr="007F2989">
        <w:rPr>
          <w:spacing w:val="-5"/>
        </w:rPr>
        <w:t xml:space="preserve"> </w:t>
      </w:r>
      <w:r w:rsidRPr="007F2989">
        <w:rPr>
          <w:spacing w:val="-1"/>
        </w:rPr>
        <w:t>and</w:t>
      </w:r>
      <w:r w:rsidRPr="007F2989">
        <w:rPr>
          <w:spacing w:val="-6"/>
        </w:rPr>
        <w:t xml:space="preserve"> </w:t>
      </w:r>
      <w:r w:rsidRPr="007F2989">
        <w:rPr>
          <w:spacing w:val="-1"/>
        </w:rPr>
        <w:t>avoid</w:t>
      </w:r>
      <w:r w:rsidRPr="007F2989">
        <w:rPr>
          <w:spacing w:val="-3"/>
        </w:rPr>
        <w:t xml:space="preserve"> </w:t>
      </w:r>
      <w:r>
        <w:t>school</w:t>
      </w:r>
      <w:r w:rsidRPr="007F2989">
        <w:rPr>
          <w:spacing w:val="53"/>
        </w:rPr>
        <w:t xml:space="preserve"> </w:t>
      </w:r>
      <w:r w:rsidRPr="007F2989">
        <w:rPr>
          <w:spacing w:val="-1"/>
        </w:rPr>
        <w:t>over</w:t>
      </w:r>
      <w:r w:rsidRPr="007F2989">
        <w:rPr>
          <w:spacing w:val="-5"/>
        </w:rPr>
        <w:t xml:space="preserve"> </w:t>
      </w:r>
      <w:r w:rsidR="007F2989" w:rsidRPr="007F2989">
        <w:rPr>
          <w:spacing w:val="-1"/>
        </w:rPr>
        <w:t>time</w:t>
      </w:r>
      <w:r w:rsidR="00FF2FD7">
        <w:rPr>
          <w:spacing w:val="-1"/>
        </w:rPr>
        <w:t>.</w:t>
      </w:r>
    </w:p>
    <w:p w:rsidR="001D7D1B" w:rsidRDefault="004B7336">
      <w:pPr>
        <w:pStyle w:val="BodyText"/>
        <w:numPr>
          <w:ilvl w:val="0"/>
          <w:numId w:val="1"/>
        </w:numPr>
        <w:tabs>
          <w:tab w:val="left" w:pos="821"/>
        </w:tabs>
        <w:spacing w:before="1"/>
        <w:ind w:right="222"/>
      </w:pPr>
      <w:r>
        <w:rPr>
          <w:spacing w:val="-1"/>
        </w:rPr>
        <w:t>Research</w:t>
      </w:r>
      <w:r>
        <w:rPr>
          <w:spacing w:val="-4"/>
        </w:rPr>
        <w:t xml:space="preserve"> </w:t>
      </w:r>
      <w:r>
        <w:rPr>
          <w:spacing w:val="-1"/>
        </w:rPr>
        <w:t>also</w:t>
      </w:r>
      <w:r>
        <w:rPr>
          <w:spacing w:val="-4"/>
        </w:rPr>
        <w:t xml:space="preserve"> </w:t>
      </w:r>
      <w:r>
        <w:rPr>
          <w:spacing w:val="-1"/>
        </w:rPr>
        <w:t>shows</w:t>
      </w:r>
      <w:r>
        <w:rPr>
          <w:spacing w:val="-3"/>
        </w:rPr>
        <w:t xml:space="preserve"> </w:t>
      </w:r>
      <w:r>
        <w:t>that</w:t>
      </w:r>
      <w:r>
        <w:rPr>
          <w:spacing w:val="-4"/>
        </w:rPr>
        <w:t xml:space="preserve"> </w:t>
      </w:r>
      <w:r>
        <w:rPr>
          <w:spacing w:val="-1"/>
        </w:rPr>
        <w:t>children</w:t>
      </w:r>
      <w:r>
        <w:rPr>
          <w:spacing w:val="-4"/>
        </w:rPr>
        <w:t xml:space="preserve"> </w:t>
      </w:r>
      <w:r>
        <w:rPr>
          <w:spacing w:val="-1"/>
        </w:rPr>
        <w:t>who</w:t>
      </w:r>
      <w:r w:rsidR="00A64E37">
        <w:rPr>
          <w:spacing w:val="-1"/>
        </w:rPr>
        <w:t xml:space="preserve"> engage in</w:t>
      </w:r>
      <w:r>
        <w:rPr>
          <w:spacing w:val="-4"/>
        </w:rPr>
        <w:t xml:space="preserve"> </w:t>
      </w:r>
      <w:r>
        <w:rPr>
          <w:spacing w:val="-1"/>
        </w:rPr>
        <w:t>bully</w:t>
      </w:r>
      <w:r w:rsidR="00A64E37">
        <w:rPr>
          <w:spacing w:val="-1"/>
        </w:rPr>
        <w:t>ing behaviour</w:t>
      </w:r>
      <w:r>
        <w:rPr>
          <w:spacing w:val="-5"/>
        </w:rPr>
        <w:t xml:space="preserve"> </w:t>
      </w:r>
      <w:r>
        <w:t>(and</w:t>
      </w:r>
      <w:r>
        <w:rPr>
          <w:spacing w:val="-4"/>
        </w:rPr>
        <w:t xml:space="preserve"> </w:t>
      </w:r>
      <w:r>
        <w:rPr>
          <w:spacing w:val="-1"/>
        </w:rPr>
        <w:t>do</w:t>
      </w:r>
      <w:r>
        <w:rPr>
          <w:spacing w:val="-4"/>
        </w:rPr>
        <w:t xml:space="preserve"> </w:t>
      </w:r>
      <w:r>
        <w:rPr>
          <w:spacing w:val="-1"/>
        </w:rPr>
        <w:t>not</w:t>
      </w:r>
      <w:r>
        <w:rPr>
          <w:spacing w:val="-4"/>
        </w:rPr>
        <w:t xml:space="preserve"> </w:t>
      </w:r>
      <w:r>
        <w:rPr>
          <w:spacing w:val="-1"/>
        </w:rPr>
        <w:t>experience</w:t>
      </w:r>
      <w:r>
        <w:rPr>
          <w:spacing w:val="-3"/>
        </w:rPr>
        <w:t xml:space="preserve"> </w:t>
      </w:r>
      <w:r>
        <w:rPr>
          <w:spacing w:val="-1"/>
        </w:rPr>
        <w:t>bullying</w:t>
      </w:r>
      <w:r>
        <w:rPr>
          <w:spacing w:val="57"/>
        </w:rPr>
        <w:t xml:space="preserve"> </w:t>
      </w:r>
      <w:r>
        <w:rPr>
          <w:spacing w:val="-1"/>
        </w:rPr>
        <w:t>themselves)</w:t>
      </w:r>
      <w:r>
        <w:rPr>
          <w:spacing w:val="-3"/>
        </w:rPr>
        <w:t xml:space="preserve"> </w:t>
      </w:r>
      <w:r>
        <w:rPr>
          <w:spacing w:val="-1"/>
        </w:rPr>
        <w:t>are</w:t>
      </w:r>
      <w:r>
        <w:rPr>
          <w:spacing w:val="-3"/>
        </w:rPr>
        <w:t xml:space="preserve"> </w:t>
      </w:r>
      <w:r>
        <w:rPr>
          <w:spacing w:val="-1"/>
        </w:rPr>
        <w:t>not</w:t>
      </w:r>
      <w:r>
        <w:rPr>
          <w:spacing w:val="-4"/>
        </w:rPr>
        <w:t xml:space="preserve"> </w:t>
      </w:r>
      <w:r>
        <w:rPr>
          <w:spacing w:val="-1"/>
        </w:rPr>
        <w:t>at</w:t>
      </w:r>
      <w:r>
        <w:rPr>
          <w:spacing w:val="-4"/>
        </w:rPr>
        <w:t xml:space="preserve"> </w:t>
      </w:r>
      <w:r>
        <w:rPr>
          <w:spacing w:val="-1"/>
        </w:rPr>
        <w:t>increased</w:t>
      </w:r>
      <w:r>
        <w:rPr>
          <w:spacing w:val="-6"/>
        </w:rPr>
        <w:t xml:space="preserve"> </w:t>
      </w:r>
      <w:r>
        <w:rPr>
          <w:spacing w:val="-1"/>
        </w:rPr>
        <w:t>risk</w:t>
      </w:r>
      <w:r>
        <w:rPr>
          <w:spacing w:val="-5"/>
        </w:rPr>
        <w:t xml:space="preserve"> </w:t>
      </w:r>
      <w:r>
        <w:rPr>
          <w:spacing w:val="-1"/>
        </w:rPr>
        <w:t>of</w:t>
      </w:r>
      <w:r>
        <w:rPr>
          <w:spacing w:val="-5"/>
        </w:rPr>
        <w:t xml:space="preserve"> </w:t>
      </w:r>
      <w:r>
        <w:t>poor</w:t>
      </w:r>
      <w:r>
        <w:rPr>
          <w:spacing w:val="-6"/>
        </w:rPr>
        <w:t xml:space="preserve"> </w:t>
      </w:r>
      <w:r>
        <w:rPr>
          <w:spacing w:val="-1"/>
        </w:rPr>
        <w:t>outcomes</w:t>
      </w:r>
      <w:r>
        <w:rPr>
          <w:spacing w:val="-4"/>
        </w:rPr>
        <w:t xml:space="preserve"> </w:t>
      </w:r>
      <w:r>
        <w:t>in</w:t>
      </w:r>
      <w:r>
        <w:rPr>
          <w:spacing w:val="-5"/>
        </w:rPr>
        <w:t xml:space="preserve"> </w:t>
      </w:r>
      <w:r>
        <w:rPr>
          <w:spacing w:val="-1"/>
        </w:rPr>
        <w:t>adulthood.</w:t>
      </w:r>
      <w:r>
        <w:rPr>
          <w:spacing w:val="1"/>
        </w:rPr>
        <w:t xml:space="preserve"> </w:t>
      </w:r>
      <w:r>
        <w:rPr>
          <w:spacing w:val="-1"/>
        </w:rPr>
        <w:t>The</w:t>
      </w:r>
      <w:r>
        <w:rPr>
          <w:spacing w:val="43"/>
          <w:w w:val="99"/>
        </w:rPr>
        <w:t xml:space="preserve"> </w:t>
      </w:r>
      <w:r>
        <w:rPr>
          <w:spacing w:val="-1"/>
        </w:rPr>
        <w:t>bullying</w:t>
      </w:r>
      <w:r>
        <w:rPr>
          <w:spacing w:val="-4"/>
        </w:rPr>
        <w:t xml:space="preserve"> </w:t>
      </w:r>
      <w:r>
        <w:rPr>
          <w:spacing w:val="-1"/>
        </w:rPr>
        <w:t>behaviour</w:t>
      </w:r>
      <w:r>
        <w:rPr>
          <w:spacing w:val="-2"/>
        </w:rPr>
        <w:t xml:space="preserve"> </w:t>
      </w:r>
      <w:r>
        <w:rPr>
          <w:spacing w:val="-1"/>
        </w:rPr>
        <w:t>does</w:t>
      </w:r>
      <w:r>
        <w:rPr>
          <w:spacing w:val="-4"/>
        </w:rPr>
        <w:t xml:space="preserve"> </w:t>
      </w:r>
      <w:r>
        <w:rPr>
          <w:spacing w:val="-1"/>
        </w:rPr>
        <w:t>not interfere</w:t>
      </w:r>
      <w:r>
        <w:rPr>
          <w:spacing w:val="-3"/>
        </w:rPr>
        <w:t xml:space="preserve"> </w:t>
      </w:r>
      <w:r>
        <w:rPr>
          <w:spacing w:val="-1"/>
        </w:rPr>
        <w:t>with</w:t>
      </w:r>
      <w:r>
        <w:rPr>
          <w:spacing w:val="-3"/>
        </w:rPr>
        <w:t xml:space="preserve"> </w:t>
      </w:r>
      <w:r>
        <w:rPr>
          <w:spacing w:val="-1"/>
        </w:rPr>
        <w:t>their</w:t>
      </w:r>
      <w:r>
        <w:rPr>
          <w:spacing w:val="-4"/>
        </w:rPr>
        <w:t xml:space="preserve"> </w:t>
      </w:r>
      <w:r>
        <w:rPr>
          <w:spacing w:val="-1"/>
        </w:rPr>
        <w:t>need</w:t>
      </w:r>
      <w:r>
        <w:rPr>
          <w:spacing w:val="-3"/>
        </w:rPr>
        <w:t xml:space="preserve"> </w:t>
      </w:r>
      <w:r>
        <w:rPr>
          <w:spacing w:val="-1"/>
        </w:rPr>
        <w:t>to</w:t>
      </w:r>
      <w:r>
        <w:rPr>
          <w:spacing w:val="-3"/>
        </w:rPr>
        <w:t xml:space="preserve"> </w:t>
      </w:r>
      <w:r>
        <w:t>belong</w:t>
      </w:r>
      <w:r>
        <w:rPr>
          <w:spacing w:val="-4"/>
        </w:rPr>
        <w:t xml:space="preserve"> </w:t>
      </w:r>
      <w:r>
        <w:rPr>
          <w:spacing w:val="-1"/>
        </w:rPr>
        <w:t>and</w:t>
      </w:r>
      <w:r>
        <w:rPr>
          <w:spacing w:val="-4"/>
        </w:rPr>
        <w:t xml:space="preserve"> </w:t>
      </w:r>
      <w:r>
        <w:t>may</w:t>
      </w:r>
      <w:r>
        <w:rPr>
          <w:spacing w:val="-3"/>
        </w:rPr>
        <w:t xml:space="preserve"> </w:t>
      </w:r>
      <w:r>
        <w:rPr>
          <w:spacing w:val="-1"/>
        </w:rPr>
        <w:t>be</w:t>
      </w:r>
      <w:r>
        <w:rPr>
          <w:spacing w:val="50"/>
        </w:rPr>
        <w:t xml:space="preserve"> </w:t>
      </w:r>
      <w:r>
        <w:rPr>
          <w:spacing w:val="-1"/>
        </w:rPr>
        <w:t>linked</w:t>
      </w:r>
      <w:r>
        <w:rPr>
          <w:spacing w:val="-5"/>
        </w:rPr>
        <w:t xml:space="preserve"> </w:t>
      </w:r>
      <w:r>
        <w:rPr>
          <w:spacing w:val="-1"/>
        </w:rPr>
        <w:t>to</w:t>
      </w:r>
      <w:r>
        <w:rPr>
          <w:spacing w:val="-3"/>
        </w:rPr>
        <w:t xml:space="preserve"> </w:t>
      </w:r>
      <w:r>
        <w:rPr>
          <w:spacing w:val="-1"/>
        </w:rPr>
        <w:t>their</w:t>
      </w:r>
      <w:r>
        <w:rPr>
          <w:spacing w:val="-3"/>
        </w:rPr>
        <w:t xml:space="preserve"> </w:t>
      </w:r>
      <w:r>
        <w:rPr>
          <w:spacing w:val="-1"/>
        </w:rPr>
        <w:t>high</w:t>
      </w:r>
      <w:r>
        <w:rPr>
          <w:spacing w:val="-4"/>
        </w:rPr>
        <w:t xml:space="preserve"> </w:t>
      </w:r>
      <w:r>
        <w:rPr>
          <w:spacing w:val="-1"/>
        </w:rPr>
        <w:t>status</w:t>
      </w:r>
      <w:r>
        <w:rPr>
          <w:spacing w:val="-2"/>
        </w:rPr>
        <w:t xml:space="preserve"> </w:t>
      </w:r>
      <w:r>
        <w:rPr>
          <w:spacing w:val="-1"/>
        </w:rPr>
        <w:t>and</w:t>
      </w:r>
      <w:r>
        <w:rPr>
          <w:spacing w:val="-5"/>
        </w:rPr>
        <w:t xml:space="preserve"> </w:t>
      </w:r>
      <w:r>
        <w:t>sense</w:t>
      </w:r>
      <w:r>
        <w:rPr>
          <w:spacing w:val="-4"/>
        </w:rPr>
        <w:t xml:space="preserve"> </w:t>
      </w:r>
      <w:r>
        <w:t>of</w:t>
      </w:r>
      <w:r>
        <w:rPr>
          <w:spacing w:val="-4"/>
        </w:rPr>
        <w:t xml:space="preserve"> </w:t>
      </w:r>
      <w:r>
        <w:rPr>
          <w:spacing w:val="-1"/>
        </w:rPr>
        <w:t>power.</w:t>
      </w:r>
    </w:p>
    <w:p w:rsidR="001D7D1B" w:rsidRDefault="004B7336" w:rsidP="00A64E37">
      <w:pPr>
        <w:pStyle w:val="BodyText"/>
        <w:numPr>
          <w:ilvl w:val="0"/>
          <w:numId w:val="1"/>
        </w:numPr>
        <w:tabs>
          <w:tab w:val="left" w:pos="821"/>
        </w:tabs>
        <w:ind w:right="222"/>
      </w:pPr>
      <w:r>
        <w:rPr>
          <w:spacing w:val="-1"/>
        </w:rPr>
        <w:t>However,</w:t>
      </w:r>
      <w:r>
        <w:rPr>
          <w:spacing w:val="-3"/>
        </w:rPr>
        <w:t xml:space="preserve"> </w:t>
      </w:r>
      <w:r>
        <w:rPr>
          <w:spacing w:val="-1"/>
        </w:rPr>
        <w:t>the</w:t>
      </w:r>
      <w:r>
        <w:rPr>
          <w:spacing w:val="-3"/>
        </w:rPr>
        <w:t xml:space="preserve"> </w:t>
      </w:r>
      <w:r>
        <w:rPr>
          <w:spacing w:val="-1"/>
        </w:rPr>
        <w:t>research</w:t>
      </w:r>
      <w:r>
        <w:rPr>
          <w:spacing w:val="-5"/>
        </w:rPr>
        <w:t xml:space="preserve"> </w:t>
      </w:r>
      <w:r>
        <w:rPr>
          <w:spacing w:val="-1"/>
        </w:rPr>
        <w:t>also</w:t>
      </w:r>
      <w:r>
        <w:rPr>
          <w:spacing w:val="-3"/>
        </w:rPr>
        <w:t xml:space="preserve"> </w:t>
      </w:r>
      <w:r>
        <w:rPr>
          <w:spacing w:val="-1"/>
        </w:rPr>
        <w:t>shows</w:t>
      </w:r>
      <w:r>
        <w:rPr>
          <w:spacing w:val="-4"/>
        </w:rPr>
        <w:t xml:space="preserve"> </w:t>
      </w:r>
      <w:r>
        <w:rPr>
          <w:spacing w:val="-1"/>
        </w:rPr>
        <w:t>that</w:t>
      </w:r>
      <w:r>
        <w:rPr>
          <w:spacing w:val="-3"/>
        </w:rPr>
        <w:t xml:space="preserve"> </w:t>
      </w:r>
      <w:r>
        <w:rPr>
          <w:spacing w:val="-1"/>
        </w:rPr>
        <w:t>the</w:t>
      </w:r>
      <w:r>
        <w:rPr>
          <w:spacing w:val="-2"/>
        </w:rPr>
        <w:t xml:space="preserve"> </w:t>
      </w:r>
      <w:r>
        <w:t>small</w:t>
      </w:r>
      <w:r>
        <w:rPr>
          <w:spacing w:val="-4"/>
        </w:rPr>
        <w:t xml:space="preserve"> </w:t>
      </w:r>
      <w:r>
        <w:rPr>
          <w:spacing w:val="-1"/>
        </w:rPr>
        <w:t>percentage</w:t>
      </w:r>
      <w:r>
        <w:rPr>
          <w:spacing w:val="-4"/>
        </w:rPr>
        <w:t xml:space="preserve"> </w:t>
      </w:r>
      <w:r>
        <w:t>(2</w:t>
      </w:r>
      <w:r>
        <w:rPr>
          <w:spacing w:val="-4"/>
        </w:rPr>
        <w:t xml:space="preserve"> </w:t>
      </w:r>
      <w:r>
        <w:rPr>
          <w:spacing w:val="-1"/>
        </w:rPr>
        <w:t>to</w:t>
      </w:r>
      <w:r>
        <w:rPr>
          <w:spacing w:val="-3"/>
        </w:rPr>
        <w:t xml:space="preserve"> </w:t>
      </w:r>
      <w:r>
        <w:t>3</w:t>
      </w:r>
      <w:r>
        <w:rPr>
          <w:spacing w:val="-5"/>
        </w:rPr>
        <w:t xml:space="preserve"> </w:t>
      </w:r>
      <w:r>
        <w:t>per</w:t>
      </w:r>
      <w:r>
        <w:rPr>
          <w:spacing w:val="-3"/>
        </w:rPr>
        <w:t xml:space="preserve"> </w:t>
      </w:r>
      <w:r>
        <w:t>cent)</w:t>
      </w:r>
      <w:r>
        <w:rPr>
          <w:spacing w:val="53"/>
          <w:w w:val="99"/>
        </w:rPr>
        <w:t xml:space="preserve"> </w:t>
      </w:r>
      <w:r>
        <w:t>of</w:t>
      </w:r>
      <w:r>
        <w:rPr>
          <w:spacing w:val="-5"/>
        </w:rPr>
        <w:t xml:space="preserve"> </w:t>
      </w:r>
      <w:r>
        <w:rPr>
          <w:spacing w:val="-1"/>
        </w:rPr>
        <w:t>children</w:t>
      </w:r>
      <w:r>
        <w:rPr>
          <w:spacing w:val="-4"/>
        </w:rPr>
        <w:t xml:space="preserve"> </w:t>
      </w:r>
      <w:r>
        <w:t>who</w:t>
      </w:r>
      <w:r>
        <w:rPr>
          <w:spacing w:val="-5"/>
        </w:rPr>
        <w:t xml:space="preserve"> </w:t>
      </w:r>
      <w:r w:rsidR="00A64E37">
        <w:rPr>
          <w:spacing w:val="-5"/>
        </w:rPr>
        <w:t>engage in bullying behaviour</w:t>
      </w:r>
      <w:r>
        <w:t>,</w:t>
      </w:r>
      <w:r>
        <w:rPr>
          <w:spacing w:val="-5"/>
        </w:rPr>
        <w:t xml:space="preserve"> </w:t>
      </w:r>
      <w:r>
        <w:rPr>
          <w:spacing w:val="-1"/>
        </w:rPr>
        <w:t>and</w:t>
      </w:r>
      <w:r>
        <w:rPr>
          <w:spacing w:val="-5"/>
        </w:rPr>
        <w:t xml:space="preserve"> </w:t>
      </w:r>
      <w:r>
        <w:rPr>
          <w:spacing w:val="-1"/>
        </w:rPr>
        <w:t>are</w:t>
      </w:r>
      <w:r>
        <w:rPr>
          <w:spacing w:val="-4"/>
        </w:rPr>
        <w:t xml:space="preserve"> </w:t>
      </w:r>
      <w:r>
        <w:rPr>
          <w:spacing w:val="-1"/>
        </w:rPr>
        <w:t>also</w:t>
      </w:r>
      <w:r>
        <w:rPr>
          <w:spacing w:val="-3"/>
        </w:rPr>
        <w:t xml:space="preserve"> </w:t>
      </w:r>
      <w:r>
        <w:rPr>
          <w:spacing w:val="-1"/>
        </w:rPr>
        <w:t>bullied</w:t>
      </w:r>
      <w:r>
        <w:rPr>
          <w:spacing w:val="-6"/>
        </w:rPr>
        <w:t xml:space="preserve"> </w:t>
      </w:r>
      <w:r>
        <w:rPr>
          <w:spacing w:val="-1"/>
        </w:rPr>
        <w:t>themselves,</w:t>
      </w:r>
      <w:r>
        <w:rPr>
          <w:spacing w:val="-3"/>
        </w:rPr>
        <w:t xml:space="preserve"> </w:t>
      </w:r>
      <w:r>
        <w:rPr>
          <w:spacing w:val="-1"/>
        </w:rPr>
        <w:t>are</w:t>
      </w:r>
      <w:r>
        <w:rPr>
          <w:spacing w:val="-4"/>
        </w:rPr>
        <w:t xml:space="preserve"> </w:t>
      </w:r>
      <w:r>
        <w:rPr>
          <w:spacing w:val="-1"/>
        </w:rPr>
        <w:t>at</w:t>
      </w:r>
      <w:r>
        <w:rPr>
          <w:spacing w:val="32"/>
        </w:rPr>
        <w:t xml:space="preserve"> </w:t>
      </w:r>
      <w:r>
        <w:rPr>
          <w:spacing w:val="-1"/>
        </w:rPr>
        <w:t>increased</w:t>
      </w:r>
      <w:r>
        <w:rPr>
          <w:spacing w:val="-8"/>
        </w:rPr>
        <w:t xml:space="preserve"> </w:t>
      </w:r>
      <w:r>
        <w:rPr>
          <w:spacing w:val="-1"/>
        </w:rPr>
        <w:t>risk</w:t>
      </w:r>
      <w:r>
        <w:rPr>
          <w:spacing w:val="-6"/>
        </w:rPr>
        <w:t xml:space="preserve"> </w:t>
      </w:r>
      <w:r>
        <w:t>of</w:t>
      </w:r>
      <w:r>
        <w:rPr>
          <w:spacing w:val="-8"/>
        </w:rPr>
        <w:t xml:space="preserve"> </w:t>
      </w:r>
      <w:r>
        <w:t>poor</w:t>
      </w:r>
      <w:r>
        <w:rPr>
          <w:spacing w:val="-8"/>
        </w:rPr>
        <w:t xml:space="preserve"> </w:t>
      </w:r>
      <w:r>
        <w:rPr>
          <w:spacing w:val="-1"/>
        </w:rPr>
        <w:t>health,</w:t>
      </w:r>
      <w:r>
        <w:rPr>
          <w:spacing w:val="-6"/>
        </w:rPr>
        <w:t xml:space="preserve"> </w:t>
      </w:r>
      <w:r>
        <w:t>economic</w:t>
      </w:r>
      <w:r>
        <w:rPr>
          <w:spacing w:val="-8"/>
        </w:rPr>
        <w:t xml:space="preserve"> </w:t>
      </w:r>
      <w:r>
        <w:rPr>
          <w:spacing w:val="-1"/>
        </w:rPr>
        <w:t>and</w:t>
      </w:r>
      <w:r>
        <w:rPr>
          <w:spacing w:val="-8"/>
        </w:rPr>
        <w:t xml:space="preserve"> </w:t>
      </w:r>
      <w:r>
        <w:rPr>
          <w:spacing w:val="-1"/>
        </w:rPr>
        <w:t>social-relationship</w:t>
      </w:r>
      <w:r>
        <w:rPr>
          <w:spacing w:val="-6"/>
        </w:rPr>
        <w:t xml:space="preserve"> </w:t>
      </w:r>
      <w:r>
        <w:rPr>
          <w:spacing w:val="-1"/>
        </w:rPr>
        <w:t>outcomes</w:t>
      </w:r>
      <w:r w:rsidR="00A64E37">
        <w:t xml:space="preserve"> </w:t>
      </w:r>
      <w:r>
        <w:t>in</w:t>
      </w:r>
      <w:r w:rsidRPr="00A64E37">
        <w:rPr>
          <w:spacing w:val="-9"/>
        </w:rPr>
        <w:t xml:space="preserve"> </w:t>
      </w:r>
      <w:r w:rsidRPr="00A64E37">
        <w:rPr>
          <w:spacing w:val="-1"/>
        </w:rPr>
        <w:t>adulthood.</w:t>
      </w:r>
    </w:p>
    <w:p w:rsidR="001D7D1B" w:rsidRDefault="001D7D1B">
      <w:pPr>
        <w:spacing w:before="12"/>
        <w:rPr>
          <w:rFonts w:ascii="Cambria" w:eastAsia="Cambria" w:hAnsi="Cambria" w:cs="Cambria"/>
          <w:sz w:val="23"/>
          <w:szCs w:val="23"/>
        </w:rPr>
      </w:pPr>
    </w:p>
    <w:p w:rsidR="001D7D1B" w:rsidRDefault="004B7336">
      <w:pPr>
        <w:pStyle w:val="Heading1"/>
        <w:rPr>
          <w:b w:val="0"/>
          <w:bCs w:val="0"/>
        </w:rPr>
      </w:pPr>
      <w:r>
        <w:rPr>
          <w:spacing w:val="-1"/>
        </w:rPr>
        <w:t>Questions</w:t>
      </w:r>
      <w:r>
        <w:rPr>
          <w:spacing w:val="1"/>
        </w:rPr>
        <w:t xml:space="preserve"> </w:t>
      </w:r>
      <w:r>
        <w:rPr>
          <w:spacing w:val="-1"/>
        </w:rPr>
        <w:t>for</w:t>
      </w:r>
      <w:r>
        <w:t xml:space="preserve"> </w:t>
      </w:r>
      <w:r>
        <w:rPr>
          <w:spacing w:val="-1"/>
        </w:rPr>
        <w:t>reflection and discussion</w:t>
      </w:r>
    </w:p>
    <w:p w:rsidR="001D7D1B" w:rsidRDefault="004B7336">
      <w:pPr>
        <w:pStyle w:val="BodyText"/>
        <w:numPr>
          <w:ilvl w:val="0"/>
          <w:numId w:val="1"/>
        </w:numPr>
        <w:tabs>
          <w:tab w:val="left" w:pos="821"/>
        </w:tabs>
        <w:spacing w:before="1"/>
        <w:ind w:right="630"/>
      </w:pPr>
      <w:r>
        <w:t>How</w:t>
      </w:r>
      <w:r>
        <w:rPr>
          <w:spacing w:val="-6"/>
        </w:rPr>
        <w:t xml:space="preserve"> </w:t>
      </w:r>
      <w:r>
        <w:t>is</w:t>
      </w:r>
      <w:r>
        <w:rPr>
          <w:spacing w:val="-4"/>
        </w:rPr>
        <w:t xml:space="preserve"> </w:t>
      </w:r>
      <w:r>
        <w:rPr>
          <w:spacing w:val="-1"/>
        </w:rPr>
        <w:t>bullying</w:t>
      </w:r>
      <w:r>
        <w:rPr>
          <w:spacing w:val="-5"/>
        </w:rPr>
        <w:t xml:space="preserve"> </w:t>
      </w:r>
      <w:r w:rsidR="00BB1D58">
        <w:rPr>
          <w:spacing w:val="-5"/>
        </w:rPr>
        <w:t xml:space="preserve">behaviour </w:t>
      </w:r>
      <w:r>
        <w:rPr>
          <w:spacing w:val="-1"/>
        </w:rPr>
        <w:t>understood</w:t>
      </w:r>
      <w:r>
        <w:rPr>
          <w:spacing w:val="-6"/>
        </w:rPr>
        <w:t xml:space="preserve"> </w:t>
      </w:r>
      <w:r>
        <w:t>in</w:t>
      </w:r>
      <w:r>
        <w:rPr>
          <w:spacing w:val="-4"/>
        </w:rPr>
        <w:t xml:space="preserve"> </w:t>
      </w:r>
      <w:r>
        <w:rPr>
          <w:spacing w:val="-1"/>
        </w:rPr>
        <w:t>your</w:t>
      </w:r>
      <w:r>
        <w:rPr>
          <w:spacing w:val="-5"/>
        </w:rPr>
        <w:t xml:space="preserve"> </w:t>
      </w:r>
      <w:r>
        <w:t>school</w:t>
      </w:r>
      <w:r>
        <w:rPr>
          <w:spacing w:val="-5"/>
        </w:rPr>
        <w:t xml:space="preserve"> </w:t>
      </w:r>
      <w:r>
        <w:rPr>
          <w:spacing w:val="-1"/>
        </w:rPr>
        <w:t>community?</w:t>
      </w:r>
      <w:r>
        <w:rPr>
          <w:spacing w:val="-5"/>
        </w:rPr>
        <w:t xml:space="preserve"> </w:t>
      </w:r>
      <w:r>
        <w:rPr>
          <w:spacing w:val="-1"/>
        </w:rPr>
        <w:t>Is</w:t>
      </w:r>
      <w:r>
        <w:rPr>
          <w:spacing w:val="-4"/>
        </w:rPr>
        <w:t xml:space="preserve"> </w:t>
      </w:r>
      <w:r>
        <w:rPr>
          <w:spacing w:val="-1"/>
        </w:rPr>
        <w:t>there</w:t>
      </w:r>
      <w:r>
        <w:rPr>
          <w:spacing w:val="-4"/>
        </w:rPr>
        <w:t xml:space="preserve"> </w:t>
      </w:r>
      <w:r>
        <w:t>a</w:t>
      </w:r>
      <w:r>
        <w:rPr>
          <w:spacing w:val="-5"/>
        </w:rPr>
        <w:t xml:space="preserve"> </w:t>
      </w:r>
      <w:r>
        <w:t>shared</w:t>
      </w:r>
      <w:r>
        <w:rPr>
          <w:spacing w:val="45"/>
          <w:w w:val="99"/>
        </w:rPr>
        <w:t xml:space="preserve"> </w:t>
      </w:r>
      <w:r>
        <w:rPr>
          <w:spacing w:val="-1"/>
        </w:rPr>
        <w:t>understanding?</w:t>
      </w:r>
      <w:r>
        <w:rPr>
          <w:spacing w:val="-5"/>
        </w:rPr>
        <w:t xml:space="preserve"> </w:t>
      </w:r>
      <w:r>
        <w:t>If</w:t>
      </w:r>
      <w:r>
        <w:rPr>
          <w:spacing w:val="-5"/>
        </w:rPr>
        <w:t xml:space="preserve"> </w:t>
      </w:r>
      <w:r>
        <w:rPr>
          <w:spacing w:val="-1"/>
        </w:rPr>
        <w:t>not,</w:t>
      </w:r>
      <w:r>
        <w:rPr>
          <w:spacing w:val="-3"/>
        </w:rPr>
        <w:t xml:space="preserve"> </w:t>
      </w:r>
      <w:r>
        <w:rPr>
          <w:spacing w:val="-1"/>
        </w:rPr>
        <w:t>how</w:t>
      </w:r>
      <w:r>
        <w:rPr>
          <w:spacing w:val="-6"/>
        </w:rPr>
        <w:t xml:space="preserve"> </w:t>
      </w:r>
      <w:r>
        <w:t>can</w:t>
      </w:r>
      <w:r>
        <w:rPr>
          <w:spacing w:val="-4"/>
        </w:rPr>
        <w:t xml:space="preserve"> </w:t>
      </w:r>
      <w:r>
        <w:rPr>
          <w:spacing w:val="-1"/>
        </w:rPr>
        <w:t>you</w:t>
      </w:r>
      <w:r>
        <w:rPr>
          <w:spacing w:val="-5"/>
        </w:rPr>
        <w:t xml:space="preserve"> </w:t>
      </w:r>
      <w:r>
        <w:rPr>
          <w:spacing w:val="-1"/>
        </w:rPr>
        <w:t>build</w:t>
      </w:r>
      <w:r>
        <w:rPr>
          <w:spacing w:val="-5"/>
        </w:rPr>
        <w:t xml:space="preserve"> </w:t>
      </w:r>
      <w:r>
        <w:rPr>
          <w:spacing w:val="-1"/>
        </w:rPr>
        <w:t>this</w:t>
      </w:r>
      <w:r>
        <w:rPr>
          <w:spacing w:val="-4"/>
        </w:rPr>
        <w:t xml:space="preserve"> </w:t>
      </w:r>
      <w:r>
        <w:rPr>
          <w:spacing w:val="-1"/>
        </w:rPr>
        <w:t>understanding?</w:t>
      </w:r>
    </w:p>
    <w:p w:rsidR="001D7D1B" w:rsidRDefault="004B7336">
      <w:pPr>
        <w:pStyle w:val="BodyText"/>
        <w:numPr>
          <w:ilvl w:val="0"/>
          <w:numId w:val="1"/>
        </w:numPr>
        <w:tabs>
          <w:tab w:val="left" w:pos="821"/>
        </w:tabs>
        <w:ind w:right="942"/>
      </w:pPr>
      <w:r>
        <w:rPr>
          <w:spacing w:val="-1"/>
        </w:rPr>
        <w:t>What</w:t>
      </w:r>
      <w:r>
        <w:rPr>
          <w:spacing w:val="-3"/>
        </w:rPr>
        <w:t xml:space="preserve"> </w:t>
      </w:r>
      <w:r>
        <w:rPr>
          <w:spacing w:val="-1"/>
        </w:rPr>
        <w:t>strategies</w:t>
      </w:r>
      <w:r>
        <w:rPr>
          <w:spacing w:val="-2"/>
        </w:rPr>
        <w:t xml:space="preserve"> </w:t>
      </w:r>
      <w:r>
        <w:t>can</w:t>
      </w:r>
      <w:r>
        <w:rPr>
          <w:spacing w:val="-1"/>
        </w:rPr>
        <w:t xml:space="preserve"> schools</w:t>
      </w:r>
      <w:r>
        <w:rPr>
          <w:spacing w:val="-3"/>
        </w:rPr>
        <w:t xml:space="preserve"> </w:t>
      </w:r>
      <w:r>
        <w:rPr>
          <w:spacing w:val="-1"/>
        </w:rPr>
        <w:t>use</w:t>
      </w:r>
      <w:r>
        <w:rPr>
          <w:spacing w:val="-2"/>
        </w:rPr>
        <w:t xml:space="preserve"> </w:t>
      </w:r>
      <w:r>
        <w:rPr>
          <w:spacing w:val="-1"/>
        </w:rPr>
        <w:t>to</w:t>
      </w:r>
      <w:r>
        <w:rPr>
          <w:spacing w:val="-2"/>
        </w:rPr>
        <w:t xml:space="preserve"> </w:t>
      </w:r>
      <w:r>
        <w:t>monitor</w:t>
      </w:r>
      <w:r>
        <w:rPr>
          <w:spacing w:val="-4"/>
        </w:rPr>
        <w:t xml:space="preserve"> </w:t>
      </w:r>
      <w:r>
        <w:rPr>
          <w:spacing w:val="-1"/>
        </w:rPr>
        <w:t>the</w:t>
      </w:r>
      <w:r>
        <w:rPr>
          <w:spacing w:val="-3"/>
        </w:rPr>
        <w:t xml:space="preserve"> </w:t>
      </w:r>
      <w:r>
        <w:t>prevalence</w:t>
      </w:r>
      <w:r>
        <w:rPr>
          <w:spacing w:val="-2"/>
        </w:rPr>
        <w:t xml:space="preserve"> </w:t>
      </w:r>
      <w:r>
        <w:t>of</w:t>
      </w:r>
      <w:r>
        <w:rPr>
          <w:spacing w:val="-3"/>
        </w:rPr>
        <w:t xml:space="preserve"> </w:t>
      </w:r>
      <w:r>
        <w:rPr>
          <w:spacing w:val="-1"/>
        </w:rPr>
        <w:t>bullying</w:t>
      </w:r>
      <w:r>
        <w:rPr>
          <w:spacing w:val="47"/>
        </w:rPr>
        <w:t xml:space="preserve"> </w:t>
      </w:r>
      <w:r>
        <w:rPr>
          <w:spacing w:val="-1"/>
        </w:rPr>
        <w:t>behaviour</w:t>
      </w:r>
      <w:r>
        <w:rPr>
          <w:spacing w:val="-6"/>
        </w:rPr>
        <w:t xml:space="preserve"> </w:t>
      </w:r>
      <w:r>
        <w:t>in</w:t>
      </w:r>
      <w:r>
        <w:rPr>
          <w:spacing w:val="-5"/>
        </w:rPr>
        <w:t xml:space="preserve"> </w:t>
      </w:r>
      <w:r>
        <w:rPr>
          <w:spacing w:val="-1"/>
        </w:rPr>
        <w:t>the</w:t>
      </w:r>
      <w:r>
        <w:rPr>
          <w:spacing w:val="-4"/>
        </w:rPr>
        <w:t xml:space="preserve"> </w:t>
      </w:r>
      <w:r>
        <w:t>school</w:t>
      </w:r>
      <w:r>
        <w:rPr>
          <w:spacing w:val="-7"/>
        </w:rPr>
        <w:t xml:space="preserve"> </w:t>
      </w:r>
      <w:r>
        <w:rPr>
          <w:spacing w:val="-1"/>
        </w:rPr>
        <w:t>environment?</w:t>
      </w:r>
      <w:r>
        <w:rPr>
          <w:spacing w:val="-5"/>
        </w:rPr>
        <w:t xml:space="preserve"> </w:t>
      </w:r>
      <w:r>
        <w:t>How</w:t>
      </w:r>
      <w:r>
        <w:rPr>
          <w:spacing w:val="-5"/>
        </w:rPr>
        <w:t xml:space="preserve"> </w:t>
      </w:r>
      <w:r>
        <w:rPr>
          <w:spacing w:val="-1"/>
        </w:rPr>
        <w:t>could</w:t>
      </w:r>
      <w:r>
        <w:rPr>
          <w:spacing w:val="-7"/>
        </w:rPr>
        <w:t xml:space="preserve"> </w:t>
      </w:r>
      <w:r>
        <w:rPr>
          <w:spacing w:val="-1"/>
        </w:rPr>
        <w:t>this</w:t>
      </w:r>
      <w:r>
        <w:rPr>
          <w:spacing w:val="-4"/>
        </w:rPr>
        <w:t xml:space="preserve"> </w:t>
      </w:r>
      <w:r>
        <w:rPr>
          <w:spacing w:val="-1"/>
        </w:rPr>
        <w:t>data</w:t>
      </w:r>
      <w:r>
        <w:rPr>
          <w:spacing w:val="-6"/>
        </w:rPr>
        <w:t xml:space="preserve"> </w:t>
      </w:r>
      <w:r>
        <w:t>be</w:t>
      </w:r>
      <w:r>
        <w:rPr>
          <w:spacing w:val="-5"/>
        </w:rPr>
        <w:t xml:space="preserve"> </w:t>
      </w:r>
      <w:r>
        <w:rPr>
          <w:spacing w:val="-1"/>
        </w:rPr>
        <w:t>used?</w:t>
      </w:r>
    </w:p>
    <w:p w:rsidR="001D7D1B" w:rsidRDefault="004B7336">
      <w:pPr>
        <w:pStyle w:val="BodyText"/>
        <w:numPr>
          <w:ilvl w:val="0"/>
          <w:numId w:val="1"/>
        </w:numPr>
        <w:tabs>
          <w:tab w:val="left" w:pos="821"/>
        </w:tabs>
        <w:ind w:right="451"/>
      </w:pPr>
      <w:r>
        <w:t>Do</w:t>
      </w:r>
      <w:r>
        <w:rPr>
          <w:spacing w:val="-6"/>
        </w:rPr>
        <w:t xml:space="preserve"> </w:t>
      </w:r>
      <w:r>
        <w:rPr>
          <w:spacing w:val="-1"/>
        </w:rPr>
        <w:t>school</w:t>
      </w:r>
      <w:r>
        <w:rPr>
          <w:spacing w:val="-6"/>
        </w:rPr>
        <w:t xml:space="preserve"> </w:t>
      </w:r>
      <w:r>
        <w:t>staff</w:t>
      </w:r>
      <w:r>
        <w:rPr>
          <w:spacing w:val="-6"/>
        </w:rPr>
        <w:t xml:space="preserve"> </w:t>
      </w:r>
      <w:r>
        <w:t>understand</w:t>
      </w:r>
      <w:r>
        <w:rPr>
          <w:spacing w:val="-7"/>
        </w:rPr>
        <w:t xml:space="preserve"> </w:t>
      </w:r>
      <w:r>
        <w:rPr>
          <w:spacing w:val="-1"/>
        </w:rPr>
        <w:t>the</w:t>
      </w:r>
      <w:r>
        <w:rPr>
          <w:spacing w:val="-4"/>
        </w:rPr>
        <w:t xml:space="preserve"> </w:t>
      </w:r>
      <w:r>
        <w:rPr>
          <w:spacing w:val="-1"/>
        </w:rPr>
        <w:t>short-</w:t>
      </w:r>
      <w:r>
        <w:rPr>
          <w:spacing w:val="-6"/>
        </w:rPr>
        <w:t xml:space="preserve"> </w:t>
      </w:r>
      <w:r>
        <w:rPr>
          <w:spacing w:val="-1"/>
        </w:rPr>
        <w:t>and</w:t>
      </w:r>
      <w:r>
        <w:rPr>
          <w:spacing w:val="-6"/>
        </w:rPr>
        <w:t xml:space="preserve"> </w:t>
      </w:r>
      <w:r>
        <w:rPr>
          <w:spacing w:val="-1"/>
        </w:rPr>
        <w:t>long-term</w:t>
      </w:r>
      <w:r>
        <w:rPr>
          <w:spacing w:val="-5"/>
        </w:rPr>
        <w:t xml:space="preserve"> </w:t>
      </w:r>
      <w:r>
        <w:rPr>
          <w:spacing w:val="-1"/>
        </w:rPr>
        <w:t>consequences</w:t>
      </w:r>
      <w:r>
        <w:rPr>
          <w:spacing w:val="-4"/>
        </w:rPr>
        <w:t xml:space="preserve"> </w:t>
      </w:r>
      <w:r>
        <w:t>of</w:t>
      </w:r>
      <w:r>
        <w:rPr>
          <w:spacing w:val="53"/>
          <w:w w:val="99"/>
        </w:rPr>
        <w:t xml:space="preserve"> </w:t>
      </w:r>
      <w:r>
        <w:rPr>
          <w:spacing w:val="-1"/>
        </w:rPr>
        <w:t>bullying</w:t>
      </w:r>
      <w:r>
        <w:rPr>
          <w:spacing w:val="-7"/>
        </w:rPr>
        <w:t xml:space="preserve"> </w:t>
      </w:r>
      <w:r>
        <w:rPr>
          <w:spacing w:val="-1"/>
        </w:rPr>
        <w:t>behaviour?</w:t>
      </w:r>
      <w:r>
        <w:rPr>
          <w:spacing w:val="-7"/>
        </w:rPr>
        <w:t xml:space="preserve"> </w:t>
      </w:r>
      <w:r>
        <w:t>How</w:t>
      </w:r>
      <w:r>
        <w:rPr>
          <w:spacing w:val="-8"/>
        </w:rPr>
        <w:t xml:space="preserve"> </w:t>
      </w:r>
      <w:r>
        <w:rPr>
          <w:spacing w:val="-1"/>
        </w:rPr>
        <w:t>could</w:t>
      </w:r>
      <w:r>
        <w:rPr>
          <w:spacing w:val="-5"/>
        </w:rPr>
        <w:t xml:space="preserve"> </w:t>
      </w:r>
      <w:r>
        <w:rPr>
          <w:spacing w:val="-1"/>
        </w:rPr>
        <w:t>these</w:t>
      </w:r>
      <w:r>
        <w:rPr>
          <w:spacing w:val="-5"/>
        </w:rPr>
        <w:t xml:space="preserve"> </w:t>
      </w:r>
      <w:r>
        <w:rPr>
          <w:spacing w:val="-1"/>
        </w:rPr>
        <w:t>research</w:t>
      </w:r>
      <w:r>
        <w:rPr>
          <w:spacing w:val="-6"/>
        </w:rPr>
        <w:t xml:space="preserve"> </w:t>
      </w:r>
      <w:r>
        <w:rPr>
          <w:spacing w:val="-1"/>
        </w:rPr>
        <w:t>findings</w:t>
      </w:r>
      <w:r>
        <w:rPr>
          <w:spacing w:val="-4"/>
        </w:rPr>
        <w:t xml:space="preserve"> </w:t>
      </w:r>
      <w:r>
        <w:t>be</w:t>
      </w:r>
      <w:r>
        <w:rPr>
          <w:spacing w:val="-6"/>
        </w:rPr>
        <w:t xml:space="preserve"> </w:t>
      </w:r>
      <w:r>
        <w:rPr>
          <w:spacing w:val="-1"/>
        </w:rPr>
        <w:t>most</w:t>
      </w:r>
      <w:r>
        <w:rPr>
          <w:spacing w:val="-7"/>
        </w:rPr>
        <w:t xml:space="preserve"> </w:t>
      </w:r>
      <w:r>
        <w:rPr>
          <w:spacing w:val="-1"/>
        </w:rPr>
        <w:t>effectively</w:t>
      </w:r>
      <w:r>
        <w:rPr>
          <w:spacing w:val="75"/>
          <w:w w:val="99"/>
        </w:rPr>
        <w:t xml:space="preserve"> </w:t>
      </w:r>
      <w:r>
        <w:rPr>
          <w:spacing w:val="-1"/>
        </w:rPr>
        <w:t>shared</w:t>
      </w:r>
      <w:r>
        <w:rPr>
          <w:spacing w:val="-6"/>
        </w:rPr>
        <w:t xml:space="preserve"> </w:t>
      </w:r>
      <w:r>
        <w:rPr>
          <w:spacing w:val="-1"/>
        </w:rPr>
        <w:t>with</w:t>
      </w:r>
      <w:r>
        <w:rPr>
          <w:spacing w:val="-4"/>
        </w:rPr>
        <w:t xml:space="preserve"> </w:t>
      </w:r>
      <w:r>
        <w:rPr>
          <w:spacing w:val="-1"/>
        </w:rPr>
        <w:t>them?</w:t>
      </w:r>
    </w:p>
    <w:p w:rsidR="001D7D1B" w:rsidRDefault="001D7D1B">
      <w:pPr>
        <w:spacing w:before="9"/>
        <w:rPr>
          <w:rFonts w:ascii="Cambria" w:eastAsia="Cambria" w:hAnsi="Cambria" w:cs="Cambria"/>
          <w:sz w:val="23"/>
          <w:szCs w:val="23"/>
        </w:rPr>
      </w:pPr>
    </w:p>
    <w:p w:rsidR="00A07553" w:rsidRDefault="004B7336" w:rsidP="006C38C4">
      <w:pPr>
        <w:pStyle w:val="Heading1"/>
        <w:rPr>
          <w:spacing w:val="-1"/>
        </w:rPr>
      </w:pPr>
      <w:r>
        <w:rPr>
          <w:spacing w:val="-1"/>
        </w:rPr>
        <w:t>For</w:t>
      </w:r>
      <w:r>
        <w:t xml:space="preserve"> </w:t>
      </w:r>
      <w:r>
        <w:rPr>
          <w:spacing w:val="-1"/>
        </w:rPr>
        <w:t>more</w:t>
      </w:r>
      <w:r>
        <w:t xml:space="preserve"> </w:t>
      </w:r>
      <w:r>
        <w:rPr>
          <w:spacing w:val="-1"/>
        </w:rPr>
        <w:t>information</w:t>
      </w:r>
    </w:p>
    <w:p w:rsidR="002A6CA1" w:rsidRPr="008072D0" w:rsidRDefault="002A6CA1" w:rsidP="002A6CA1">
      <w:pPr>
        <w:tabs>
          <w:tab w:val="left" w:pos="810"/>
        </w:tabs>
        <w:spacing w:before="1" w:line="241" w:lineRule="auto"/>
        <w:ind w:left="820" w:right="731"/>
        <w:rPr>
          <w:rFonts w:ascii="Cambria"/>
          <w:spacing w:val="-1"/>
          <w:sz w:val="24"/>
        </w:rPr>
      </w:pPr>
      <w:r w:rsidRPr="008072D0">
        <w:rPr>
          <w:rFonts w:ascii="Cambria"/>
          <w:spacing w:val="-1"/>
          <w:sz w:val="24"/>
        </w:rPr>
        <w:t>Safe and Caring Schools</w:t>
      </w:r>
    </w:p>
    <w:p w:rsidR="002A6CA1" w:rsidRDefault="00D71499" w:rsidP="002A6CA1">
      <w:pPr>
        <w:tabs>
          <w:tab w:val="left" w:pos="810"/>
        </w:tabs>
        <w:spacing w:before="1" w:line="241" w:lineRule="auto"/>
        <w:ind w:left="810" w:right="731"/>
        <w:rPr>
          <w:rFonts w:ascii="Cambria" w:eastAsia="Cambria" w:hAnsi="Cambria" w:cs="Cambria"/>
          <w:sz w:val="24"/>
          <w:szCs w:val="24"/>
        </w:rPr>
      </w:pPr>
      <w:hyperlink r:id="rId8" w:history="1">
        <w:r w:rsidR="002A6CA1" w:rsidRPr="00C85F4B">
          <w:rPr>
            <w:rStyle w:val="Hyperlink"/>
            <w:rFonts w:ascii="Cambria" w:eastAsia="Cambria" w:hAnsi="Cambria" w:cs="Cambria"/>
            <w:sz w:val="24"/>
            <w:szCs w:val="24"/>
          </w:rPr>
          <w:t>https://education.alberta.ca/safe-and-caring-schools/overview/</w:t>
        </w:r>
      </w:hyperlink>
    </w:p>
    <w:p w:rsidR="006C38C4" w:rsidRPr="006C38C4" w:rsidRDefault="002A6CA1" w:rsidP="002A6CA1">
      <w:pPr>
        <w:tabs>
          <w:tab w:val="left" w:pos="821"/>
        </w:tabs>
        <w:spacing w:before="1" w:line="241" w:lineRule="auto"/>
        <w:ind w:right="731"/>
        <w:rPr>
          <w:rFonts w:ascii="Cambria"/>
          <w:spacing w:val="-1"/>
          <w:sz w:val="24"/>
        </w:rPr>
      </w:pPr>
      <w:r>
        <w:rPr>
          <w:rFonts w:ascii="Cambria" w:eastAsia="Cambria" w:hAnsi="Cambria"/>
          <w:b/>
          <w:bCs/>
          <w:spacing w:val="-1"/>
          <w:sz w:val="28"/>
          <w:szCs w:val="28"/>
        </w:rPr>
        <w:tab/>
      </w:r>
      <w:r w:rsidR="008072D0">
        <w:rPr>
          <w:rFonts w:ascii="Cambria"/>
          <w:spacing w:val="-1"/>
          <w:sz w:val="24"/>
        </w:rPr>
        <w:t>Bullying Prevention</w:t>
      </w:r>
    </w:p>
    <w:p w:rsidR="00A07553" w:rsidRDefault="00D71499" w:rsidP="006C38C4">
      <w:pPr>
        <w:tabs>
          <w:tab w:val="left" w:pos="810"/>
        </w:tabs>
        <w:spacing w:before="1" w:line="241" w:lineRule="auto"/>
        <w:ind w:left="810" w:right="731"/>
        <w:rPr>
          <w:rStyle w:val="Hyperlink"/>
          <w:rFonts w:eastAsia="Cambria" w:hAnsi="Cambria" w:cs="Cambria"/>
          <w:szCs w:val="24"/>
        </w:rPr>
      </w:pPr>
      <w:hyperlink r:id="rId9" w:history="1">
        <w:r w:rsidR="00A07553" w:rsidRPr="006C38C4">
          <w:rPr>
            <w:rStyle w:val="Hyperlink"/>
            <w:rFonts w:ascii="Cambria" w:eastAsia="Cambria" w:hAnsi="Cambria" w:cs="Cambria"/>
            <w:sz w:val="24"/>
            <w:szCs w:val="24"/>
          </w:rPr>
          <w:t>https://education.alberta.ca/bullying-prevention/what-is-bullying/</w:t>
        </w:r>
      </w:hyperlink>
    </w:p>
    <w:p w:rsidR="008072D0" w:rsidRPr="00FF2FD7" w:rsidRDefault="008072D0" w:rsidP="006C38C4">
      <w:pPr>
        <w:tabs>
          <w:tab w:val="left" w:pos="810"/>
        </w:tabs>
        <w:spacing w:before="1" w:line="241" w:lineRule="auto"/>
        <w:ind w:left="810" w:right="731"/>
        <w:rPr>
          <w:rFonts w:ascii="Cambria" w:eastAsia="Cambria" w:hAnsi="Cambria" w:cs="Cambria"/>
          <w:sz w:val="24"/>
          <w:szCs w:val="24"/>
          <w:lang w:val="fr-CA"/>
        </w:rPr>
      </w:pPr>
      <w:r w:rsidRPr="00FF2FD7">
        <w:rPr>
          <w:rFonts w:ascii="Cambria" w:eastAsia="Cambria" w:hAnsi="Cambria" w:cs="Cambria"/>
          <w:sz w:val="24"/>
          <w:szCs w:val="24"/>
          <w:lang w:val="fr-CA"/>
        </w:rPr>
        <w:t>Mental Health</w:t>
      </w:r>
    </w:p>
    <w:p w:rsidR="00A07553" w:rsidRPr="00FF2FD7" w:rsidRDefault="00D71499" w:rsidP="006C38C4">
      <w:pPr>
        <w:tabs>
          <w:tab w:val="left" w:pos="810"/>
        </w:tabs>
        <w:spacing w:before="1" w:line="241" w:lineRule="auto"/>
        <w:ind w:left="810" w:right="731"/>
        <w:rPr>
          <w:rFonts w:ascii="Cambria" w:eastAsia="Cambria" w:hAnsi="Cambria" w:cs="Cambria"/>
          <w:sz w:val="24"/>
          <w:szCs w:val="24"/>
          <w:lang w:val="fr-CA"/>
        </w:rPr>
      </w:pPr>
      <w:hyperlink r:id="rId10" w:history="1">
        <w:r w:rsidR="00127633" w:rsidRPr="00FF2FD7">
          <w:rPr>
            <w:rStyle w:val="Hyperlink"/>
            <w:rFonts w:ascii="Cambria" w:eastAsia="Cambria" w:hAnsi="Cambria" w:cs="Cambria"/>
            <w:sz w:val="24"/>
            <w:szCs w:val="24"/>
            <w:lang w:val="fr-CA"/>
          </w:rPr>
          <w:t>https://education.alberta.ca/mental-health/overview/</w:t>
        </w:r>
      </w:hyperlink>
    </w:p>
    <w:p w:rsidR="001D7D1B" w:rsidRDefault="001D7D1B" w:rsidP="002A6CA1">
      <w:pPr>
        <w:tabs>
          <w:tab w:val="left" w:pos="821"/>
        </w:tabs>
        <w:spacing w:before="1" w:line="241" w:lineRule="auto"/>
        <w:ind w:left="820" w:right="731"/>
        <w:rPr>
          <w:rFonts w:ascii="Cambria" w:eastAsia="Cambria" w:hAnsi="Cambria" w:cs="Cambria"/>
          <w:sz w:val="24"/>
          <w:szCs w:val="24"/>
        </w:rPr>
      </w:pPr>
    </w:p>
    <w:sectPr w:rsidR="001D7D1B">
      <w:pgSz w:w="12240" w:h="15840"/>
      <w:pgMar w:top="1500" w:right="1680" w:bottom="940" w:left="170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99" w:rsidRDefault="00D71499">
      <w:r>
        <w:separator/>
      </w:r>
    </w:p>
  </w:endnote>
  <w:endnote w:type="continuationSeparator" w:id="0">
    <w:p w:rsidR="00D71499" w:rsidRDefault="00D7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1B" w:rsidRDefault="002A6CA1">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6520180</wp:posOffset>
              </wp:positionH>
              <wp:positionV relativeFrom="page">
                <wp:posOffset>9440545</wp:posOffset>
              </wp:positionV>
              <wp:extent cx="135255" cy="177800"/>
              <wp:effectExtent l="0"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D1B" w:rsidRDefault="004B7336">
                          <w:pPr>
                            <w:pStyle w:val="BodyText"/>
                            <w:spacing w:line="268" w:lineRule="exact"/>
                            <w:ind w:left="40" w:firstLine="0"/>
                          </w:pPr>
                          <w:r>
                            <w:fldChar w:fldCharType="begin"/>
                          </w:r>
                          <w:r>
                            <w:instrText xml:space="preserve"> PAGE </w:instrText>
                          </w:r>
                          <w:r>
                            <w:fldChar w:fldCharType="separate"/>
                          </w:r>
                          <w:r w:rsidR="00D7149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4pt;margin-top:743.3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" filled="f" stroked="f">
              <v:textbox inset="0,0,0,0">
                <w:txbxContent>
                  <w:p w:rsidR="001D7D1B" w:rsidRDefault="004B7336">
                    <w:pPr>
                      <w:pStyle w:val="BodyText"/>
                      <w:spacing w:line="268" w:lineRule="exact"/>
                      <w:ind w:left="40" w:firstLine="0"/>
                    </w:pPr>
                    <w:r>
                      <w:fldChar w:fldCharType="begin"/>
                    </w:r>
                    <w:r>
                      <w:instrText xml:space="preserve"> PAGE </w:instrText>
                    </w:r>
                    <w:r>
                      <w:fldChar w:fldCharType="separate"/>
                    </w:r>
                    <w:r w:rsidR="00D7149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99" w:rsidRDefault="00D71499">
      <w:r>
        <w:separator/>
      </w:r>
    </w:p>
  </w:footnote>
  <w:footnote w:type="continuationSeparator" w:id="0">
    <w:p w:rsidR="00D71499" w:rsidRDefault="00D71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1F74"/>
    <w:multiLevelType w:val="hybridMultilevel"/>
    <w:tmpl w:val="A1EEA494"/>
    <w:lvl w:ilvl="0" w:tplc="A7F88070">
      <w:start w:val="1"/>
      <w:numFmt w:val="bullet"/>
      <w:lvlText w:val=""/>
      <w:lvlJc w:val="left"/>
      <w:pPr>
        <w:ind w:left="820" w:hanging="360"/>
      </w:pPr>
      <w:rPr>
        <w:rFonts w:ascii="Symbol" w:eastAsia="Symbol" w:hAnsi="Symbol" w:hint="default"/>
        <w:sz w:val="24"/>
        <w:szCs w:val="24"/>
      </w:rPr>
    </w:lvl>
    <w:lvl w:ilvl="1" w:tplc="E03AA018">
      <w:start w:val="1"/>
      <w:numFmt w:val="bullet"/>
      <w:lvlText w:val="o"/>
      <w:lvlJc w:val="left"/>
      <w:pPr>
        <w:ind w:left="1540" w:hanging="360"/>
      </w:pPr>
      <w:rPr>
        <w:rFonts w:ascii="Courier New" w:eastAsia="Courier New" w:hAnsi="Courier New" w:hint="default"/>
        <w:sz w:val="24"/>
        <w:szCs w:val="24"/>
      </w:rPr>
    </w:lvl>
    <w:lvl w:ilvl="2" w:tplc="5838B5FE">
      <w:start w:val="1"/>
      <w:numFmt w:val="bullet"/>
      <w:lvlText w:val="•"/>
      <w:lvlJc w:val="left"/>
      <w:pPr>
        <w:ind w:left="2353" w:hanging="360"/>
      </w:pPr>
      <w:rPr>
        <w:rFonts w:hint="default"/>
      </w:rPr>
    </w:lvl>
    <w:lvl w:ilvl="3" w:tplc="73920670">
      <w:start w:val="1"/>
      <w:numFmt w:val="bullet"/>
      <w:lvlText w:val="•"/>
      <w:lvlJc w:val="left"/>
      <w:pPr>
        <w:ind w:left="3166" w:hanging="360"/>
      </w:pPr>
      <w:rPr>
        <w:rFonts w:hint="default"/>
      </w:rPr>
    </w:lvl>
    <w:lvl w:ilvl="4" w:tplc="3814DDEA">
      <w:start w:val="1"/>
      <w:numFmt w:val="bullet"/>
      <w:lvlText w:val="•"/>
      <w:lvlJc w:val="left"/>
      <w:pPr>
        <w:ind w:left="3980" w:hanging="360"/>
      </w:pPr>
      <w:rPr>
        <w:rFonts w:hint="default"/>
      </w:rPr>
    </w:lvl>
    <w:lvl w:ilvl="5" w:tplc="EF0C565C">
      <w:start w:val="1"/>
      <w:numFmt w:val="bullet"/>
      <w:lvlText w:val="•"/>
      <w:lvlJc w:val="left"/>
      <w:pPr>
        <w:ind w:left="4793" w:hanging="360"/>
      </w:pPr>
      <w:rPr>
        <w:rFonts w:hint="default"/>
      </w:rPr>
    </w:lvl>
    <w:lvl w:ilvl="6" w:tplc="A0B843D8">
      <w:start w:val="1"/>
      <w:numFmt w:val="bullet"/>
      <w:lvlText w:val="•"/>
      <w:lvlJc w:val="left"/>
      <w:pPr>
        <w:ind w:left="5606" w:hanging="360"/>
      </w:pPr>
      <w:rPr>
        <w:rFonts w:hint="default"/>
      </w:rPr>
    </w:lvl>
    <w:lvl w:ilvl="7" w:tplc="40601C12">
      <w:start w:val="1"/>
      <w:numFmt w:val="bullet"/>
      <w:lvlText w:val="•"/>
      <w:lvlJc w:val="left"/>
      <w:pPr>
        <w:ind w:left="6420" w:hanging="360"/>
      </w:pPr>
      <w:rPr>
        <w:rFonts w:hint="default"/>
      </w:rPr>
    </w:lvl>
    <w:lvl w:ilvl="8" w:tplc="4860E582">
      <w:start w:val="1"/>
      <w:numFmt w:val="bullet"/>
      <w:lvlText w:val="•"/>
      <w:lvlJc w:val="left"/>
      <w:pPr>
        <w:ind w:left="72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1B"/>
    <w:rsid w:val="00122489"/>
    <w:rsid w:val="00127633"/>
    <w:rsid w:val="001D7D1B"/>
    <w:rsid w:val="002A6CA1"/>
    <w:rsid w:val="00383290"/>
    <w:rsid w:val="004B7336"/>
    <w:rsid w:val="005043A3"/>
    <w:rsid w:val="006C38C4"/>
    <w:rsid w:val="007F2989"/>
    <w:rsid w:val="008072D0"/>
    <w:rsid w:val="008E266D"/>
    <w:rsid w:val="00A07553"/>
    <w:rsid w:val="00A64E37"/>
    <w:rsid w:val="00AD7854"/>
    <w:rsid w:val="00BB1D58"/>
    <w:rsid w:val="00BD5905"/>
    <w:rsid w:val="00D71499"/>
    <w:rsid w:val="00F02765"/>
    <w:rsid w:val="00F75BDA"/>
    <w:rsid w:val="00FF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69031-A409-49AD-87BC-7EDD545D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5905"/>
    <w:rPr>
      <w:color w:val="0000FF" w:themeColor="hyperlink"/>
      <w:u w:val="single"/>
    </w:rPr>
  </w:style>
  <w:style w:type="character" w:styleId="FollowedHyperlink">
    <w:name w:val="FollowedHyperlink"/>
    <w:basedOn w:val="DefaultParagraphFont"/>
    <w:uiPriority w:val="99"/>
    <w:semiHidden/>
    <w:unhideWhenUsed/>
    <w:rsid w:val="00BD5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1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alberta.ca/safe-and-caring-schools/overview/"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alberta.ca/mental-health/overview/" TargetMode="External"/><Relationship Id="rId4" Type="http://schemas.openxmlformats.org/officeDocument/2006/relationships/webSettings" Target="webSettings.xml"/><Relationship Id="rId9" Type="http://schemas.openxmlformats.org/officeDocument/2006/relationships/hyperlink" Target="https://education.alberta.ca/bullying-prevention/what-is-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Effects of Bullying on Children</vt:lpstr>
      <vt:lpstr>Key understandings</vt:lpstr>
      <vt:lpstr>Questions for reflection and discussion</vt:lpstr>
      <vt:lpstr>For more information</vt:lpstr>
    </vt:vector>
  </TitlesOfParts>
  <Company>Government of Alberta</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Walker</dc:creator>
  <cp:lastModifiedBy>Bill Rice</cp:lastModifiedBy>
  <cp:revision>2</cp:revision>
  <dcterms:created xsi:type="dcterms:W3CDTF">2016-01-20T19:12:00Z</dcterms:created>
  <dcterms:modified xsi:type="dcterms:W3CDTF">2016-01-20T19:12:00Z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2016-01-19T00:00:00Z</vt:filetime>
  </property>
</Properties>
</file>